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E9A" w:rsidRPr="0062793F" w:rsidRDefault="00837E9A" w:rsidP="00837E9A">
      <w:pPr>
        <w:tabs>
          <w:tab w:val="left" w:pos="360"/>
          <w:tab w:val="left" w:pos="960"/>
        </w:tabs>
        <w:jc w:val="center"/>
        <w:rPr>
          <w:b/>
          <w:bCs/>
          <w:sz w:val="28"/>
        </w:rPr>
      </w:pPr>
      <w:r w:rsidRPr="0062793F">
        <w:rPr>
          <w:b/>
          <w:bCs/>
          <w:sz w:val="28"/>
        </w:rPr>
        <w:t>201</w:t>
      </w:r>
      <w:r w:rsidR="00DB3BA8">
        <w:rPr>
          <w:b/>
          <w:bCs/>
          <w:sz w:val="28"/>
        </w:rPr>
        <w:t>8</w:t>
      </w:r>
      <w:r w:rsidRPr="0062793F">
        <w:rPr>
          <w:b/>
          <w:bCs/>
          <w:sz w:val="28"/>
        </w:rPr>
        <w:t xml:space="preserve"> Missouri FINAN™ Checklist</w:t>
      </w:r>
    </w:p>
    <w:p w:rsidR="00837E9A" w:rsidRPr="0062793F" w:rsidRDefault="00837E9A" w:rsidP="00837E9A">
      <w:pPr>
        <w:tabs>
          <w:tab w:val="left" w:pos="360"/>
          <w:tab w:val="left" w:pos="960"/>
        </w:tabs>
        <w:jc w:val="center"/>
        <w:rPr>
          <w:b/>
          <w:bCs/>
        </w:rPr>
      </w:pPr>
    </w:p>
    <w:p w:rsidR="00837E9A" w:rsidRPr="0062793F" w:rsidRDefault="00837E9A" w:rsidP="00837E9A">
      <w:pPr>
        <w:tabs>
          <w:tab w:val="left" w:pos="360"/>
          <w:tab w:val="left" w:pos="960"/>
        </w:tabs>
        <w:spacing w:line="360" w:lineRule="auto"/>
        <w:rPr>
          <w:b/>
          <w:bCs/>
          <w:sz w:val="24"/>
          <w:szCs w:val="24"/>
          <w:u w:val="single"/>
        </w:rPr>
      </w:pPr>
      <w:r w:rsidRPr="0062793F">
        <w:rPr>
          <w:b/>
          <w:bCs/>
          <w:sz w:val="24"/>
          <w:szCs w:val="24"/>
        </w:rPr>
        <w:t>Farm ID _______ - _______ - ______</w:t>
      </w:r>
      <w:r w:rsidRPr="0062793F">
        <w:rPr>
          <w:b/>
          <w:bCs/>
          <w:sz w:val="24"/>
          <w:szCs w:val="24"/>
        </w:rPr>
        <w:tab/>
      </w:r>
      <w:r w:rsidRPr="0062793F">
        <w:rPr>
          <w:b/>
          <w:bCs/>
          <w:sz w:val="24"/>
          <w:szCs w:val="24"/>
        </w:rPr>
        <w:tab/>
        <w:t xml:space="preserve">Farm Name </w:t>
      </w:r>
      <w:r w:rsidRPr="0062793F">
        <w:rPr>
          <w:b/>
          <w:bCs/>
          <w:sz w:val="24"/>
          <w:szCs w:val="24"/>
          <w:u w:val="single"/>
        </w:rPr>
        <w:tab/>
      </w:r>
      <w:r w:rsidRPr="0062793F">
        <w:rPr>
          <w:b/>
          <w:bCs/>
          <w:sz w:val="24"/>
          <w:szCs w:val="24"/>
          <w:u w:val="single"/>
        </w:rPr>
        <w:tab/>
      </w:r>
      <w:r w:rsidRPr="0062793F">
        <w:rPr>
          <w:b/>
          <w:bCs/>
          <w:sz w:val="24"/>
          <w:szCs w:val="24"/>
          <w:u w:val="single"/>
        </w:rPr>
        <w:tab/>
      </w:r>
      <w:r w:rsidRPr="0062793F">
        <w:rPr>
          <w:b/>
          <w:bCs/>
          <w:sz w:val="24"/>
          <w:szCs w:val="24"/>
          <w:u w:val="single"/>
        </w:rPr>
        <w:tab/>
      </w:r>
      <w:r w:rsidRPr="0062793F">
        <w:rPr>
          <w:b/>
          <w:bCs/>
          <w:sz w:val="24"/>
          <w:szCs w:val="24"/>
          <w:u w:val="single"/>
        </w:rPr>
        <w:tab/>
      </w:r>
      <w:r w:rsidRPr="0062793F">
        <w:rPr>
          <w:b/>
          <w:bCs/>
          <w:sz w:val="24"/>
          <w:szCs w:val="24"/>
          <w:u w:val="single"/>
        </w:rPr>
        <w:tab/>
      </w:r>
    </w:p>
    <w:p w:rsidR="00837E9A" w:rsidRPr="0062793F" w:rsidRDefault="00837E9A" w:rsidP="00837E9A">
      <w:pPr>
        <w:tabs>
          <w:tab w:val="left" w:pos="360"/>
          <w:tab w:val="left" w:pos="960"/>
        </w:tabs>
        <w:spacing w:line="360" w:lineRule="auto"/>
        <w:rPr>
          <w:b/>
          <w:bCs/>
          <w:sz w:val="24"/>
          <w:szCs w:val="24"/>
        </w:rPr>
      </w:pPr>
      <w:r w:rsidRPr="0062793F">
        <w:rPr>
          <w:b/>
          <w:bCs/>
          <w:sz w:val="24"/>
          <w:szCs w:val="24"/>
        </w:rPr>
        <w:t>Record Year _______</w:t>
      </w:r>
      <w:r w:rsidRPr="0062793F">
        <w:rPr>
          <w:b/>
          <w:bCs/>
          <w:sz w:val="24"/>
          <w:szCs w:val="24"/>
        </w:rPr>
        <w:tab/>
      </w:r>
      <w:r w:rsidRPr="0062793F">
        <w:rPr>
          <w:b/>
          <w:bCs/>
          <w:sz w:val="24"/>
          <w:szCs w:val="24"/>
        </w:rPr>
        <w:tab/>
      </w:r>
      <w:r w:rsidRPr="0062793F">
        <w:rPr>
          <w:b/>
          <w:bCs/>
          <w:sz w:val="24"/>
          <w:szCs w:val="24"/>
        </w:rPr>
        <w:tab/>
      </w:r>
      <w:r w:rsidRPr="0062793F">
        <w:rPr>
          <w:b/>
          <w:bCs/>
          <w:sz w:val="24"/>
          <w:szCs w:val="24"/>
        </w:rPr>
        <w:tab/>
        <w:t xml:space="preserve">Instructor </w:t>
      </w:r>
      <w:r w:rsidRPr="0062793F">
        <w:rPr>
          <w:b/>
          <w:bCs/>
          <w:sz w:val="24"/>
          <w:szCs w:val="24"/>
          <w:u w:val="single"/>
        </w:rPr>
        <w:tab/>
      </w:r>
      <w:r w:rsidRPr="0062793F">
        <w:rPr>
          <w:b/>
          <w:bCs/>
          <w:sz w:val="24"/>
          <w:szCs w:val="24"/>
          <w:u w:val="single"/>
        </w:rPr>
        <w:tab/>
      </w:r>
      <w:r w:rsidRPr="0062793F">
        <w:rPr>
          <w:b/>
          <w:bCs/>
          <w:sz w:val="24"/>
          <w:szCs w:val="24"/>
          <w:u w:val="single"/>
        </w:rPr>
        <w:tab/>
      </w:r>
      <w:r w:rsidRPr="0062793F">
        <w:rPr>
          <w:b/>
          <w:bCs/>
          <w:sz w:val="24"/>
          <w:szCs w:val="24"/>
          <w:u w:val="single"/>
        </w:rPr>
        <w:tab/>
      </w:r>
      <w:r w:rsidRPr="0062793F">
        <w:rPr>
          <w:b/>
          <w:bCs/>
          <w:sz w:val="24"/>
          <w:szCs w:val="24"/>
          <w:u w:val="single"/>
        </w:rPr>
        <w:tab/>
      </w:r>
      <w:r w:rsidRPr="0062793F">
        <w:rPr>
          <w:b/>
          <w:bCs/>
          <w:sz w:val="24"/>
          <w:szCs w:val="24"/>
          <w:u w:val="single"/>
        </w:rPr>
        <w:tab/>
      </w:r>
    </w:p>
    <w:p w:rsidR="00837E9A" w:rsidRPr="001A34CC" w:rsidRDefault="00837E9A" w:rsidP="00837E9A">
      <w:pPr>
        <w:jc w:val="center"/>
        <w:rPr>
          <w:sz w:val="16"/>
          <w:szCs w:val="16"/>
        </w:rPr>
      </w:pPr>
    </w:p>
    <w:p w:rsidR="00837E9A" w:rsidRPr="0062793F" w:rsidRDefault="00837E9A" w:rsidP="00837E9A">
      <w:pPr>
        <w:jc w:val="center"/>
        <w:rPr>
          <w:b/>
          <w:bCs/>
          <w:sz w:val="24"/>
          <w:szCs w:val="24"/>
          <w:u w:val="single"/>
        </w:rPr>
      </w:pPr>
      <w:r w:rsidRPr="0062793F">
        <w:rPr>
          <w:b/>
          <w:bCs/>
          <w:sz w:val="24"/>
          <w:szCs w:val="24"/>
          <w:u w:val="single"/>
        </w:rPr>
        <w:t>WHOLE FARM ANALYSIS</w:t>
      </w:r>
    </w:p>
    <w:p w:rsidR="00837E9A" w:rsidRPr="0062793F" w:rsidRDefault="00837E9A" w:rsidP="00837E9A">
      <w:pPr>
        <w:tabs>
          <w:tab w:val="left" w:pos="360"/>
          <w:tab w:val="left" w:pos="960"/>
        </w:tabs>
        <w:jc w:val="both"/>
        <w:rPr>
          <w:b/>
          <w:bCs/>
          <w:sz w:val="24"/>
          <w:szCs w:val="24"/>
        </w:rPr>
        <w:sectPr w:rsidR="00837E9A" w:rsidRPr="0062793F" w:rsidSect="00143455">
          <w:footerReference w:type="even" r:id="rId6"/>
          <w:footerReference w:type="default" r:id="rId7"/>
          <w:pgSz w:w="12240" w:h="15840"/>
          <w:pgMar w:top="720" w:right="720" w:bottom="432" w:left="720" w:header="144" w:footer="446" w:gutter="0"/>
          <w:pgNumType w:start="1"/>
          <w:cols w:space="720"/>
          <w:docGrid w:linePitch="360"/>
        </w:sectPr>
      </w:pPr>
    </w:p>
    <w:p w:rsidR="00837E9A" w:rsidRPr="0062793F" w:rsidRDefault="00837E9A" w:rsidP="00837E9A">
      <w:pPr>
        <w:tabs>
          <w:tab w:val="left" w:pos="360"/>
          <w:tab w:val="left" w:pos="960"/>
        </w:tabs>
        <w:jc w:val="center"/>
        <w:rPr>
          <w:b/>
          <w:iCs/>
          <w:sz w:val="24"/>
          <w:szCs w:val="24"/>
        </w:rPr>
      </w:pPr>
      <w:r w:rsidRPr="0062793F">
        <w:rPr>
          <w:b/>
          <w:iCs/>
          <w:sz w:val="24"/>
          <w:szCs w:val="24"/>
        </w:rPr>
        <w:t>Accuracy Checks</w:t>
      </w:r>
    </w:p>
    <w:p w:rsidR="00837E9A" w:rsidRPr="0062793F" w:rsidRDefault="00837E9A" w:rsidP="00837E9A">
      <w:pPr>
        <w:tabs>
          <w:tab w:val="left" w:pos="360"/>
          <w:tab w:val="left" w:pos="720"/>
          <w:tab w:val="left" w:pos="960"/>
        </w:tabs>
        <w:ind w:left="720" w:hanging="720"/>
        <w:rPr>
          <w:i/>
          <w:sz w:val="24"/>
          <w:szCs w:val="24"/>
        </w:rPr>
      </w:pPr>
      <w:r w:rsidRPr="0062793F">
        <w:rPr>
          <w:i/>
          <w:sz w:val="24"/>
          <w:szCs w:val="24"/>
        </w:rPr>
        <w:t>Cash Flow Check</w:t>
      </w:r>
    </w:p>
    <w:p w:rsidR="00837E9A" w:rsidRPr="0062793F" w:rsidRDefault="00837E9A" w:rsidP="00837E9A">
      <w:pPr>
        <w:tabs>
          <w:tab w:val="left" w:pos="360"/>
          <w:tab w:val="left" w:pos="720"/>
          <w:tab w:val="left" w:pos="960"/>
        </w:tabs>
        <w:ind w:left="720" w:hanging="720"/>
        <w:rPr>
          <w:sz w:val="24"/>
          <w:szCs w:val="24"/>
        </w:rPr>
      </w:pPr>
      <w:r w:rsidRPr="0062793F">
        <w:rPr>
          <w:sz w:val="24"/>
          <w:szCs w:val="24"/>
          <w:u w:val="single"/>
        </w:rPr>
        <w:tab/>
      </w:r>
      <w:r w:rsidRPr="0062793F">
        <w:rPr>
          <w:sz w:val="24"/>
          <w:szCs w:val="24"/>
        </w:rPr>
        <w:t>1.</w:t>
      </w:r>
      <w:r w:rsidRPr="0062793F">
        <w:rPr>
          <w:sz w:val="24"/>
          <w:szCs w:val="24"/>
        </w:rPr>
        <w:tab/>
        <w:t xml:space="preserve">S.P. Cash flow includes farm </w:t>
      </w:r>
      <w:r w:rsidRPr="0062793F">
        <w:rPr>
          <w:sz w:val="24"/>
          <w:szCs w:val="24"/>
          <w:u w:val="single"/>
        </w:rPr>
        <w:t>and</w:t>
      </w:r>
      <w:r w:rsidRPr="0062793F">
        <w:rPr>
          <w:sz w:val="24"/>
          <w:szCs w:val="24"/>
        </w:rPr>
        <w:t xml:space="preserve"> non-farm income &amp; expense, and “family living expenses reported” is accurate</w:t>
      </w:r>
    </w:p>
    <w:p w:rsidR="00837E9A" w:rsidRPr="0062793F" w:rsidRDefault="00837E9A" w:rsidP="00837E9A">
      <w:pPr>
        <w:tabs>
          <w:tab w:val="left" w:pos="360"/>
          <w:tab w:val="left" w:pos="720"/>
          <w:tab w:val="left" w:pos="960"/>
        </w:tabs>
        <w:ind w:left="720" w:hanging="720"/>
        <w:jc w:val="center"/>
        <w:rPr>
          <w:sz w:val="24"/>
          <w:szCs w:val="24"/>
        </w:rPr>
      </w:pPr>
      <w:r w:rsidRPr="0062793F">
        <w:rPr>
          <w:sz w:val="24"/>
          <w:szCs w:val="24"/>
        </w:rPr>
        <w:t xml:space="preserve">- - </w:t>
      </w:r>
      <w:proofErr w:type="gramStart"/>
      <w:r w:rsidRPr="0062793F">
        <w:rPr>
          <w:sz w:val="24"/>
          <w:szCs w:val="24"/>
        </w:rPr>
        <w:t>or</w:t>
      </w:r>
      <w:proofErr w:type="gramEnd"/>
      <w:r w:rsidRPr="0062793F">
        <w:rPr>
          <w:sz w:val="24"/>
          <w:szCs w:val="24"/>
        </w:rPr>
        <w:t xml:space="preserve"> - -</w:t>
      </w:r>
    </w:p>
    <w:p w:rsidR="00837E9A" w:rsidRPr="0062793F" w:rsidRDefault="00837E9A" w:rsidP="00837E9A">
      <w:pPr>
        <w:tabs>
          <w:tab w:val="left" w:pos="360"/>
          <w:tab w:val="left" w:pos="720"/>
          <w:tab w:val="left" w:pos="960"/>
        </w:tabs>
        <w:ind w:left="720" w:hanging="720"/>
        <w:rPr>
          <w:sz w:val="24"/>
          <w:szCs w:val="24"/>
        </w:rPr>
      </w:pPr>
      <w:r w:rsidRPr="0062793F">
        <w:rPr>
          <w:sz w:val="24"/>
          <w:szCs w:val="24"/>
          <w:u w:val="single"/>
        </w:rPr>
        <w:tab/>
      </w:r>
      <w:r w:rsidRPr="0062793F">
        <w:rPr>
          <w:sz w:val="24"/>
          <w:szCs w:val="24"/>
        </w:rPr>
        <w:tab/>
        <w:t>S.P. Cash flow includes farm income &amp; expense, and non-farm income.  The resulting “adjusted family living expense” appears to be accurate.</w:t>
      </w:r>
    </w:p>
    <w:p w:rsidR="00837E9A" w:rsidRPr="0062793F" w:rsidRDefault="00837E9A" w:rsidP="00837E9A">
      <w:pPr>
        <w:tabs>
          <w:tab w:val="left" w:pos="360"/>
          <w:tab w:val="left" w:pos="720"/>
          <w:tab w:val="left" w:pos="960"/>
        </w:tabs>
        <w:ind w:left="720" w:hanging="720"/>
        <w:rPr>
          <w:sz w:val="24"/>
          <w:szCs w:val="24"/>
        </w:rPr>
      </w:pPr>
      <w:r w:rsidRPr="0062793F">
        <w:rPr>
          <w:sz w:val="24"/>
          <w:szCs w:val="24"/>
          <w:u w:val="single"/>
        </w:rPr>
        <w:tab/>
      </w:r>
      <w:r w:rsidRPr="0062793F">
        <w:rPr>
          <w:sz w:val="24"/>
          <w:szCs w:val="24"/>
        </w:rPr>
        <w:t>2.</w:t>
      </w:r>
      <w:r w:rsidRPr="0062793F">
        <w:rPr>
          <w:sz w:val="24"/>
          <w:szCs w:val="24"/>
        </w:rPr>
        <w:tab/>
        <w:t>S.P./Corp./Partnership - Cash Discrepancy = 0</w:t>
      </w:r>
    </w:p>
    <w:p w:rsidR="00837E9A" w:rsidRPr="0062793F" w:rsidRDefault="00837E9A" w:rsidP="00837E9A">
      <w:pPr>
        <w:tabs>
          <w:tab w:val="left" w:pos="360"/>
          <w:tab w:val="left" w:pos="720"/>
          <w:tab w:val="left" w:pos="960"/>
        </w:tabs>
        <w:ind w:left="720" w:hanging="720"/>
        <w:rPr>
          <w:sz w:val="24"/>
          <w:szCs w:val="24"/>
        </w:rPr>
      </w:pPr>
    </w:p>
    <w:p w:rsidR="00837E9A" w:rsidRPr="0062793F" w:rsidRDefault="00837E9A" w:rsidP="00837E9A">
      <w:pPr>
        <w:tabs>
          <w:tab w:val="left" w:pos="360"/>
          <w:tab w:val="left" w:pos="720"/>
          <w:tab w:val="left" w:pos="960"/>
        </w:tabs>
        <w:ind w:left="720" w:hanging="720"/>
        <w:rPr>
          <w:i/>
          <w:sz w:val="24"/>
          <w:szCs w:val="24"/>
        </w:rPr>
      </w:pPr>
      <w:r w:rsidRPr="0062793F">
        <w:rPr>
          <w:i/>
          <w:sz w:val="24"/>
          <w:szCs w:val="24"/>
        </w:rPr>
        <w:t>Liabilities Check</w:t>
      </w:r>
    </w:p>
    <w:p w:rsidR="00837E9A" w:rsidRPr="0062793F" w:rsidRDefault="00837E9A" w:rsidP="00837E9A">
      <w:pPr>
        <w:tabs>
          <w:tab w:val="left" w:pos="360"/>
          <w:tab w:val="left" w:pos="720"/>
          <w:tab w:val="left" w:pos="960"/>
        </w:tabs>
        <w:ind w:left="720" w:hanging="720"/>
        <w:rPr>
          <w:i/>
          <w:iCs/>
          <w:sz w:val="24"/>
          <w:szCs w:val="24"/>
        </w:rPr>
      </w:pPr>
      <w:r w:rsidRPr="0062793F">
        <w:rPr>
          <w:sz w:val="24"/>
          <w:szCs w:val="24"/>
          <w:u w:val="single"/>
        </w:rPr>
        <w:tab/>
      </w:r>
      <w:r w:rsidRPr="0062793F">
        <w:rPr>
          <w:sz w:val="24"/>
          <w:szCs w:val="24"/>
        </w:rPr>
        <w:t>1.</w:t>
      </w:r>
      <w:r w:rsidRPr="0062793F">
        <w:rPr>
          <w:sz w:val="24"/>
          <w:szCs w:val="24"/>
        </w:rPr>
        <w:tab/>
        <w:t>Liability discrepancy = 0</w:t>
      </w:r>
    </w:p>
    <w:p w:rsidR="00837E9A" w:rsidRPr="0062793F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1080" w:hanging="1080"/>
        <w:rPr>
          <w:b/>
          <w:bCs/>
          <w:sz w:val="24"/>
          <w:szCs w:val="24"/>
        </w:rPr>
      </w:pPr>
    </w:p>
    <w:p w:rsidR="00837E9A" w:rsidRPr="0062793F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1080" w:hanging="1080"/>
        <w:jc w:val="center"/>
        <w:rPr>
          <w:b/>
          <w:bCs/>
          <w:iCs/>
          <w:sz w:val="24"/>
          <w:szCs w:val="24"/>
        </w:rPr>
      </w:pPr>
      <w:r w:rsidRPr="0062793F">
        <w:rPr>
          <w:b/>
          <w:bCs/>
          <w:iCs/>
          <w:sz w:val="24"/>
          <w:szCs w:val="24"/>
        </w:rPr>
        <w:t>Income Statement</w:t>
      </w:r>
    </w:p>
    <w:p w:rsidR="00837E9A" w:rsidRPr="0062793F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1080" w:hanging="1080"/>
        <w:rPr>
          <w:i/>
          <w:sz w:val="24"/>
          <w:szCs w:val="24"/>
        </w:rPr>
      </w:pPr>
      <w:r w:rsidRPr="0062793F">
        <w:rPr>
          <w:i/>
          <w:sz w:val="24"/>
          <w:szCs w:val="24"/>
        </w:rPr>
        <w:t>Cash Farm Income</w:t>
      </w:r>
    </w:p>
    <w:p w:rsidR="00837E9A" w:rsidRPr="0062793F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4"/>
          <w:szCs w:val="24"/>
        </w:rPr>
      </w:pPr>
      <w:r w:rsidRPr="0062793F">
        <w:rPr>
          <w:sz w:val="24"/>
          <w:szCs w:val="24"/>
          <w:u w:val="single"/>
        </w:rPr>
        <w:tab/>
      </w:r>
      <w:r w:rsidRPr="0062793F">
        <w:rPr>
          <w:sz w:val="24"/>
          <w:szCs w:val="24"/>
        </w:rPr>
        <w:t>1.</w:t>
      </w:r>
      <w:r w:rsidRPr="0062793F">
        <w:rPr>
          <w:sz w:val="24"/>
          <w:szCs w:val="24"/>
        </w:rPr>
        <w:tab/>
      </w:r>
      <w:r w:rsidRPr="0062793F">
        <w:rPr>
          <w:iCs/>
          <w:sz w:val="24"/>
          <w:szCs w:val="24"/>
        </w:rPr>
        <w:t>Crop &amp; Livestock Sales</w:t>
      </w:r>
      <w:r w:rsidRPr="0062793F">
        <w:rPr>
          <w:sz w:val="24"/>
          <w:szCs w:val="24"/>
        </w:rPr>
        <w:t xml:space="preserve"> q</w:t>
      </w:r>
      <w:r w:rsidRPr="0062793F">
        <w:rPr>
          <w:bCs/>
          <w:sz w:val="24"/>
          <w:szCs w:val="24"/>
        </w:rPr>
        <w:t>uantities/numbers/prices</w:t>
      </w:r>
      <w:r w:rsidRPr="0062793F">
        <w:rPr>
          <w:sz w:val="24"/>
          <w:szCs w:val="24"/>
        </w:rPr>
        <w:t xml:space="preserve"> appear to be correct. (</w:t>
      </w:r>
      <w:proofErr w:type="gramStart"/>
      <w:r w:rsidRPr="0062793F">
        <w:rPr>
          <w:sz w:val="24"/>
          <w:szCs w:val="24"/>
        </w:rPr>
        <w:t>i.e</w:t>
      </w:r>
      <w:proofErr w:type="gramEnd"/>
      <w:r w:rsidRPr="0062793F">
        <w:rPr>
          <w:sz w:val="24"/>
          <w:szCs w:val="24"/>
        </w:rPr>
        <w:t>. correct units, etc.)</w:t>
      </w:r>
    </w:p>
    <w:p w:rsidR="00837E9A" w:rsidRPr="0062793F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4"/>
          <w:szCs w:val="24"/>
        </w:rPr>
      </w:pPr>
    </w:p>
    <w:p w:rsidR="00837E9A" w:rsidRPr="0062793F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i/>
          <w:sz w:val="24"/>
          <w:szCs w:val="24"/>
        </w:rPr>
      </w:pPr>
      <w:r w:rsidRPr="0062793F">
        <w:rPr>
          <w:i/>
          <w:sz w:val="24"/>
          <w:szCs w:val="24"/>
        </w:rPr>
        <w:t>Cash Farm Expense</w:t>
      </w:r>
    </w:p>
    <w:p w:rsidR="00837E9A" w:rsidRPr="0062793F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4"/>
          <w:szCs w:val="24"/>
        </w:rPr>
      </w:pPr>
      <w:r w:rsidRPr="0062793F">
        <w:rPr>
          <w:sz w:val="24"/>
          <w:szCs w:val="24"/>
          <w:u w:val="single"/>
        </w:rPr>
        <w:tab/>
      </w:r>
      <w:r w:rsidRPr="0062793F">
        <w:rPr>
          <w:sz w:val="24"/>
          <w:szCs w:val="24"/>
        </w:rPr>
        <w:t>1.</w:t>
      </w:r>
      <w:r w:rsidRPr="0062793F">
        <w:rPr>
          <w:sz w:val="24"/>
          <w:szCs w:val="24"/>
        </w:rPr>
        <w:tab/>
        <w:t>If “Hired labor” expense is shown, must have corresponding “hired labor hours” in Labor Summary (</w:t>
      </w:r>
      <w:r w:rsidRPr="0062793F">
        <w:t>Production Measures Page</w:t>
      </w:r>
      <w:r w:rsidRPr="0062793F">
        <w:rPr>
          <w:sz w:val="24"/>
          <w:szCs w:val="24"/>
        </w:rPr>
        <w:t>)</w:t>
      </w:r>
    </w:p>
    <w:p w:rsidR="00837E9A" w:rsidRPr="0062793F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4"/>
          <w:szCs w:val="24"/>
        </w:rPr>
      </w:pPr>
      <w:r w:rsidRPr="0062793F">
        <w:rPr>
          <w:sz w:val="24"/>
          <w:szCs w:val="24"/>
          <w:u w:val="single"/>
        </w:rPr>
        <w:tab/>
      </w:r>
      <w:r w:rsidRPr="0062793F">
        <w:rPr>
          <w:sz w:val="24"/>
          <w:szCs w:val="24"/>
        </w:rPr>
        <w:t>2.</w:t>
      </w:r>
      <w:r w:rsidRPr="0062793F">
        <w:rPr>
          <w:sz w:val="24"/>
          <w:szCs w:val="24"/>
        </w:rPr>
        <w:tab/>
        <w:t>If “Land rent” expense is shown, must have corresponding “Crop acres cash rented” in Crop Summary (exception - pasture rent)</w:t>
      </w:r>
    </w:p>
    <w:p w:rsidR="00837E9A" w:rsidRPr="0062793F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4"/>
          <w:szCs w:val="24"/>
        </w:rPr>
      </w:pPr>
      <w:r w:rsidRPr="0062793F">
        <w:rPr>
          <w:sz w:val="24"/>
          <w:szCs w:val="24"/>
        </w:rPr>
        <w:t xml:space="preserve">            (</w:t>
      </w:r>
      <w:r w:rsidRPr="0062793F">
        <w:t>Production Measures Page</w:t>
      </w:r>
      <w:r w:rsidRPr="0062793F">
        <w:rPr>
          <w:sz w:val="24"/>
          <w:szCs w:val="24"/>
        </w:rPr>
        <w:t>)</w:t>
      </w:r>
    </w:p>
    <w:p w:rsidR="00837E9A" w:rsidRPr="0062793F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i/>
          <w:sz w:val="24"/>
          <w:szCs w:val="24"/>
        </w:rPr>
      </w:pPr>
    </w:p>
    <w:p w:rsidR="00837E9A" w:rsidRPr="0062793F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i/>
          <w:sz w:val="24"/>
          <w:szCs w:val="24"/>
        </w:rPr>
      </w:pPr>
      <w:r w:rsidRPr="0062793F">
        <w:rPr>
          <w:i/>
          <w:sz w:val="24"/>
          <w:szCs w:val="24"/>
        </w:rPr>
        <w:t>Inventory Changes</w:t>
      </w:r>
    </w:p>
    <w:p w:rsidR="00837E9A" w:rsidRPr="0062793F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4"/>
          <w:szCs w:val="24"/>
        </w:rPr>
      </w:pPr>
      <w:r w:rsidRPr="0062793F">
        <w:rPr>
          <w:sz w:val="24"/>
          <w:szCs w:val="24"/>
          <w:u w:val="single"/>
        </w:rPr>
        <w:tab/>
      </w:r>
      <w:r w:rsidRPr="0062793F">
        <w:rPr>
          <w:sz w:val="24"/>
          <w:szCs w:val="24"/>
        </w:rPr>
        <w:t>1.</w:t>
      </w:r>
      <w:r w:rsidRPr="0062793F">
        <w:rPr>
          <w:sz w:val="24"/>
          <w:szCs w:val="24"/>
        </w:rPr>
        <w:tab/>
        <w:t>Inventory values and changes appear to be correct.</w:t>
      </w:r>
    </w:p>
    <w:p w:rsidR="00837E9A" w:rsidRPr="0062793F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i/>
          <w:sz w:val="24"/>
          <w:szCs w:val="24"/>
        </w:rPr>
      </w:pPr>
    </w:p>
    <w:p w:rsidR="00837E9A" w:rsidRPr="0062793F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i/>
          <w:sz w:val="24"/>
          <w:szCs w:val="24"/>
        </w:rPr>
      </w:pPr>
      <w:r w:rsidRPr="0062793F">
        <w:rPr>
          <w:i/>
          <w:sz w:val="24"/>
          <w:szCs w:val="24"/>
        </w:rPr>
        <w:t>Depreciation and Other Capital Adjustments</w:t>
      </w:r>
    </w:p>
    <w:p w:rsidR="00837E9A" w:rsidRPr="0062793F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4"/>
          <w:szCs w:val="24"/>
        </w:rPr>
      </w:pPr>
      <w:r w:rsidRPr="0062793F">
        <w:rPr>
          <w:sz w:val="24"/>
          <w:szCs w:val="24"/>
          <w:u w:val="single"/>
        </w:rPr>
        <w:tab/>
      </w:r>
      <w:r w:rsidRPr="0062793F">
        <w:rPr>
          <w:sz w:val="24"/>
          <w:szCs w:val="24"/>
        </w:rPr>
        <w:t>1.</w:t>
      </w:r>
      <w:r w:rsidRPr="0062793F">
        <w:rPr>
          <w:sz w:val="24"/>
          <w:szCs w:val="24"/>
        </w:rPr>
        <w:tab/>
        <w:t xml:space="preserve">“Depreciation/cap </w:t>
      </w:r>
      <w:proofErr w:type="spellStart"/>
      <w:r w:rsidRPr="0062793F">
        <w:rPr>
          <w:sz w:val="24"/>
          <w:szCs w:val="24"/>
        </w:rPr>
        <w:t>adj</w:t>
      </w:r>
      <w:proofErr w:type="spellEnd"/>
      <w:r w:rsidRPr="0062793F">
        <w:rPr>
          <w:sz w:val="24"/>
          <w:szCs w:val="24"/>
        </w:rPr>
        <w:t>” should normally be &lt;=0 for machinery/buildings.  If positive, please note an explanation on the reverse side.</w:t>
      </w:r>
    </w:p>
    <w:p w:rsidR="00837E9A" w:rsidRPr="0062793F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i/>
          <w:iCs/>
          <w:sz w:val="24"/>
          <w:szCs w:val="24"/>
        </w:rPr>
      </w:pPr>
    </w:p>
    <w:p w:rsidR="00837E9A" w:rsidRPr="0062793F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jc w:val="center"/>
        <w:rPr>
          <w:b/>
          <w:iCs/>
          <w:sz w:val="24"/>
          <w:szCs w:val="24"/>
        </w:rPr>
      </w:pPr>
      <w:r w:rsidRPr="0062793F">
        <w:rPr>
          <w:i/>
          <w:iCs/>
          <w:sz w:val="24"/>
          <w:szCs w:val="24"/>
        </w:rPr>
        <w:br w:type="column"/>
      </w:r>
      <w:r w:rsidRPr="0062793F">
        <w:rPr>
          <w:b/>
          <w:iCs/>
          <w:sz w:val="24"/>
          <w:szCs w:val="24"/>
        </w:rPr>
        <w:t>Financial Statements and Measures</w:t>
      </w:r>
    </w:p>
    <w:p w:rsidR="00837E9A" w:rsidRPr="0062793F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i/>
          <w:iCs/>
          <w:sz w:val="24"/>
          <w:szCs w:val="24"/>
        </w:rPr>
      </w:pPr>
      <w:r w:rsidRPr="0062793F">
        <w:rPr>
          <w:i/>
          <w:iCs/>
          <w:sz w:val="24"/>
          <w:szCs w:val="24"/>
        </w:rPr>
        <w:t>Profitability</w:t>
      </w:r>
    </w:p>
    <w:p w:rsidR="00837E9A" w:rsidRPr="0062793F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4"/>
          <w:szCs w:val="24"/>
        </w:rPr>
      </w:pPr>
      <w:r w:rsidRPr="0062793F">
        <w:rPr>
          <w:sz w:val="24"/>
          <w:szCs w:val="24"/>
          <w:u w:val="single"/>
        </w:rPr>
        <w:tab/>
      </w:r>
      <w:r w:rsidRPr="0062793F">
        <w:rPr>
          <w:sz w:val="24"/>
          <w:szCs w:val="24"/>
        </w:rPr>
        <w:t>1.</w:t>
      </w:r>
      <w:r w:rsidRPr="0062793F">
        <w:rPr>
          <w:sz w:val="24"/>
          <w:szCs w:val="24"/>
        </w:rPr>
        <w:tab/>
        <w:t>“Change in market valuation” (line B) appears to be correct.</w:t>
      </w:r>
    </w:p>
    <w:p w:rsidR="00837E9A" w:rsidRPr="0062793F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4"/>
          <w:szCs w:val="24"/>
        </w:rPr>
      </w:pPr>
      <w:r w:rsidRPr="0062793F">
        <w:rPr>
          <w:sz w:val="24"/>
          <w:szCs w:val="24"/>
          <w:u w:val="single"/>
        </w:rPr>
        <w:tab/>
      </w:r>
      <w:r w:rsidRPr="0062793F">
        <w:rPr>
          <w:sz w:val="24"/>
          <w:szCs w:val="24"/>
        </w:rPr>
        <w:t>2.</w:t>
      </w:r>
      <w:r w:rsidRPr="0062793F">
        <w:rPr>
          <w:sz w:val="24"/>
          <w:szCs w:val="24"/>
        </w:rPr>
        <w:tab/>
        <w:t xml:space="preserve">Value of operators labor &amp; mgt. for </w:t>
      </w:r>
      <w:r w:rsidRPr="0062793F">
        <w:rPr>
          <w:sz w:val="24"/>
          <w:szCs w:val="24"/>
          <w:u w:val="single"/>
        </w:rPr>
        <w:t>this</w:t>
      </w:r>
      <w:r w:rsidRPr="0062793F">
        <w:rPr>
          <w:sz w:val="24"/>
          <w:szCs w:val="24"/>
        </w:rPr>
        <w:t xml:space="preserve"> </w:t>
      </w:r>
      <w:r w:rsidRPr="0062793F">
        <w:rPr>
          <w:sz w:val="24"/>
          <w:szCs w:val="24"/>
          <w:u w:val="single"/>
        </w:rPr>
        <w:t>year</w:t>
      </w:r>
      <w:r w:rsidRPr="0062793F">
        <w:rPr>
          <w:sz w:val="24"/>
          <w:szCs w:val="24"/>
        </w:rPr>
        <w:t xml:space="preserve"> is included (line D) = (Total unpaid labor hours x $10.00/hr.) + 5% of Value of Farm Production (line I).  If “0” the farm should be a corporation with a wage draw.</w:t>
      </w:r>
    </w:p>
    <w:p w:rsidR="00837E9A" w:rsidRPr="0062793F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4"/>
          <w:szCs w:val="24"/>
        </w:rPr>
      </w:pPr>
    </w:p>
    <w:p w:rsidR="00837E9A" w:rsidRPr="0062793F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jc w:val="center"/>
        <w:rPr>
          <w:b/>
          <w:sz w:val="24"/>
          <w:szCs w:val="24"/>
        </w:rPr>
      </w:pPr>
      <w:r w:rsidRPr="0062793F">
        <w:rPr>
          <w:b/>
          <w:sz w:val="24"/>
          <w:szCs w:val="24"/>
        </w:rPr>
        <w:t>Production Measures</w:t>
      </w:r>
    </w:p>
    <w:p w:rsidR="00837E9A" w:rsidRPr="0062793F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i/>
          <w:iCs/>
          <w:sz w:val="24"/>
          <w:szCs w:val="24"/>
        </w:rPr>
      </w:pPr>
      <w:r w:rsidRPr="0062793F">
        <w:rPr>
          <w:i/>
          <w:iCs/>
          <w:sz w:val="24"/>
          <w:szCs w:val="24"/>
        </w:rPr>
        <w:t>Crop Summary</w:t>
      </w:r>
    </w:p>
    <w:p w:rsidR="00837E9A" w:rsidRPr="0062793F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4"/>
          <w:szCs w:val="24"/>
        </w:rPr>
      </w:pPr>
      <w:r w:rsidRPr="0062793F">
        <w:rPr>
          <w:sz w:val="24"/>
          <w:szCs w:val="24"/>
          <w:u w:val="single"/>
        </w:rPr>
        <w:tab/>
      </w:r>
      <w:r w:rsidRPr="0062793F">
        <w:rPr>
          <w:sz w:val="24"/>
          <w:szCs w:val="24"/>
        </w:rPr>
        <w:t>1.</w:t>
      </w:r>
      <w:r w:rsidRPr="0062793F">
        <w:rPr>
          <w:sz w:val="24"/>
          <w:szCs w:val="24"/>
        </w:rPr>
        <w:tab/>
        <w:t>If there are beef, sheep, and/or dairy enterprises, total pasture acres must be completed.</w:t>
      </w:r>
    </w:p>
    <w:p w:rsidR="00837E9A" w:rsidRPr="0062793F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4"/>
          <w:szCs w:val="24"/>
        </w:rPr>
      </w:pPr>
      <w:r w:rsidRPr="0062793F">
        <w:rPr>
          <w:sz w:val="24"/>
          <w:szCs w:val="24"/>
          <w:u w:val="single"/>
        </w:rPr>
        <w:tab/>
      </w:r>
      <w:r w:rsidRPr="0062793F">
        <w:rPr>
          <w:sz w:val="24"/>
          <w:szCs w:val="24"/>
        </w:rPr>
        <w:t>2.</w:t>
      </w:r>
      <w:r w:rsidRPr="0062793F">
        <w:rPr>
          <w:sz w:val="24"/>
          <w:szCs w:val="24"/>
        </w:rPr>
        <w:tab/>
        <w:t>If “Total acres owned” shown, then “Real estate taxes” must be included in expenses.</w:t>
      </w:r>
    </w:p>
    <w:p w:rsidR="00837E9A" w:rsidRPr="0062793F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4"/>
          <w:szCs w:val="24"/>
        </w:rPr>
      </w:pPr>
      <w:r w:rsidRPr="0062793F">
        <w:rPr>
          <w:sz w:val="24"/>
          <w:szCs w:val="24"/>
          <w:u w:val="single"/>
        </w:rPr>
        <w:tab/>
      </w:r>
      <w:r w:rsidRPr="0062793F">
        <w:rPr>
          <w:sz w:val="24"/>
          <w:szCs w:val="24"/>
        </w:rPr>
        <w:t>3.</w:t>
      </w:r>
      <w:r w:rsidRPr="0062793F">
        <w:rPr>
          <w:sz w:val="24"/>
          <w:szCs w:val="24"/>
        </w:rPr>
        <w:tab/>
        <w:t>Acres under “Crop Yields” should agree w/acres under “Crop Summary.” (exc. – D.C.)</w:t>
      </w:r>
    </w:p>
    <w:p w:rsidR="00837E9A" w:rsidRPr="0062793F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4"/>
          <w:szCs w:val="24"/>
        </w:rPr>
      </w:pPr>
    </w:p>
    <w:p w:rsidR="00837E9A" w:rsidRPr="0062793F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i/>
          <w:iCs/>
          <w:sz w:val="24"/>
          <w:szCs w:val="24"/>
        </w:rPr>
      </w:pPr>
      <w:r w:rsidRPr="0062793F">
        <w:rPr>
          <w:i/>
          <w:iCs/>
          <w:sz w:val="24"/>
          <w:szCs w:val="24"/>
        </w:rPr>
        <w:t>Crop Yields</w:t>
      </w:r>
    </w:p>
    <w:p w:rsidR="00837E9A" w:rsidRPr="0062793F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4"/>
          <w:szCs w:val="24"/>
        </w:rPr>
      </w:pPr>
      <w:r w:rsidRPr="0062793F">
        <w:rPr>
          <w:sz w:val="24"/>
          <w:szCs w:val="24"/>
          <w:u w:val="single"/>
        </w:rPr>
        <w:tab/>
      </w:r>
      <w:r w:rsidRPr="0062793F">
        <w:rPr>
          <w:sz w:val="24"/>
          <w:szCs w:val="24"/>
        </w:rPr>
        <w:t>1.</w:t>
      </w:r>
      <w:r w:rsidRPr="0062793F">
        <w:rPr>
          <w:sz w:val="24"/>
          <w:szCs w:val="24"/>
        </w:rPr>
        <w:tab/>
        <w:t>Yields are logical.</w:t>
      </w:r>
    </w:p>
    <w:p w:rsidR="00837E9A" w:rsidRPr="0062793F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4"/>
          <w:szCs w:val="24"/>
        </w:rPr>
      </w:pPr>
    </w:p>
    <w:p w:rsidR="00837E9A" w:rsidRPr="0062793F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i/>
          <w:iCs/>
          <w:sz w:val="24"/>
          <w:szCs w:val="24"/>
        </w:rPr>
      </w:pPr>
      <w:r w:rsidRPr="0062793F">
        <w:rPr>
          <w:i/>
          <w:iCs/>
          <w:sz w:val="24"/>
          <w:szCs w:val="24"/>
        </w:rPr>
        <w:t>Livestock Summary</w:t>
      </w:r>
    </w:p>
    <w:p w:rsidR="00837E9A" w:rsidRPr="0062793F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4"/>
          <w:szCs w:val="24"/>
        </w:rPr>
      </w:pPr>
      <w:r w:rsidRPr="0062793F">
        <w:rPr>
          <w:sz w:val="24"/>
          <w:szCs w:val="24"/>
          <w:u w:val="single"/>
        </w:rPr>
        <w:tab/>
      </w:r>
      <w:r w:rsidRPr="0062793F">
        <w:rPr>
          <w:sz w:val="24"/>
          <w:szCs w:val="24"/>
        </w:rPr>
        <w:t>1.</w:t>
      </w:r>
      <w:r w:rsidRPr="0062793F">
        <w:rPr>
          <w:sz w:val="24"/>
          <w:szCs w:val="24"/>
        </w:rPr>
        <w:tab/>
        <w:t>Livestock efficiency factors/prices are logical.</w:t>
      </w:r>
    </w:p>
    <w:p w:rsidR="00837E9A" w:rsidRPr="0062793F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jc w:val="center"/>
        <w:rPr>
          <w:b/>
          <w:sz w:val="24"/>
          <w:szCs w:val="24"/>
        </w:rPr>
      </w:pPr>
    </w:p>
    <w:p w:rsidR="00837E9A" w:rsidRPr="0062793F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i/>
          <w:iCs/>
          <w:sz w:val="24"/>
          <w:szCs w:val="24"/>
        </w:rPr>
      </w:pPr>
      <w:r w:rsidRPr="0062793F">
        <w:rPr>
          <w:i/>
          <w:iCs/>
          <w:sz w:val="24"/>
          <w:szCs w:val="24"/>
        </w:rPr>
        <w:t>Labor Summary</w:t>
      </w:r>
    </w:p>
    <w:p w:rsidR="00837E9A" w:rsidRPr="0062793F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4"/>
          <w:szCs w:val="24"/>
        </w:rPr>
      </w:pPr>
      <w:r w:rsidRPr="0062793F">
        <w:rPr>
          <w:sz w:val="24"/>
          <w:szCs w:val="24"/>
          <w:u w:val="single"/>
        </w:rPr>
        <w:tab/>
      </w:r>
      <w:r w:rsidRPr="0062793F">
        <w:rPr>
          <w:sz w:val="24"/>
          <w:szCs w:val="24"/>
        </w:rPr>
        <w:t>1.</w:t>
      </w:r>
      <w:r w:rsidRPr="0062793F">
        <w:rPr>
          <w:sz w:val="24"/>
          <w:szCs w:val="24"/>
        </w:rPr>
        <w:tab/>
        <w:t xml:space="preserve">The labor summary is completed (not optional).  Total unpaid labor hours = 2000 x FTE(s) operator labor.  </w:t>
      </w:r>
    </w:p>
    <w:p w:rsidR="00837E9A" w:rsidRPr="0062793F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4"/>
          <w:szCs w:val="24"/>
        </w:rPr>
      </w:pPr>
    </w:p>
    <w:p w:rsidR="00837E9A" w:rsidRPr="0062793F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jc w:val="center"/>
        <w:rPr>
          <w:b/>
          <w:bCs/>
          <w:iCs/>
          <w:sz w:val="24"/>
          <w:szCs w:val="24"/>
        </w:rPr>
      </w:pPr>
      <w:r w:rsidRPr="0062793F">
        <w:rPr>
          <w:b/>
          <w:bCs/>
          <w:iCs/>
          <w:sz w:val="24"/>
          <w:szCs w:val="24"/>
        </w:rPr>
        <w:t>Balance Sheets</w:t>
      </w:r>
    </w:p>
    <w:p w:rsidR="00837E9A" w:rsidRPr="0062793F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4"/>
          <w:szCs w:val="24"/>
        </w:rPr>
      </w:pPr>
      <w:r w:rsidRPr="0062793F">
        <w:rPr>
          <w:sz w:val="24"/>
          <w:szCs w:val="24"/>
          <w:u w:val="single"/>
        </w:rPr>
        <w:tab/>
      </w:r>
      <w:r w:rsidRPr="0062793F">
        <w:rPr>
          <w:sz w:val="24"/>
          <w:szCs w:val="24"/>
        </w:rPr>
        <w:t>1.</w:t>
      </w:r>
      <w:r w:rsidRPr="0062793F">
        <w:rPr>
          <w:sz w:val="24"/>
          <w:szCs w:val="24"/>
        </w:rPr>
        <w:tab/>
        <w:t xml:space="preserve">Both </w:t>
      </w:r>
      <w:r w:rsidRPr="0062793F">
        <w:rPr>
          <w:sz w:val="24"/>
          <w:szCs w:val="24"/>
          <w:u w:val="single"/>
        </w:rPr>
        <w:t>cost</w:t>
      </w:r>
      <w:r w:rsidRPr="0062793F">
        <w:rPr>
          <w:sz w:val="24"/>
          <w:szCs w:val="24"/>
        </w:rPr>
        <w:t xml:space="preserve"> and </w:t>
      </w:r>
      <w:r w:rsidRPr="0062793F">
        <w:rPr>
          <w:sz w:val="24"/>
          <w:szCs w:val="24"/>
          <w:u w:val="single"/>
        </w:rPr>
        <w:t>market</w:t>
      </w:r>
      <w:r w:rsidRPr="0062793F">
        <w:rPr>
          <w:sz w:val="24"/>
          <w:szCs w:val="24"/>
        </w:rPr>
        <w:t xml:space="preserve"> balance sheets are completed.</w:t>
      </w:r>
    </w:p>
    <w:p w:rsidR="00837E9A" w:rsidRPr="0062793F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4"/>
          <w:szCs w:val="24"/>
        </w:rPr>
      </w:pPr>
      <w:r w:rsidRPr="0062793F">
        <w:rPr>
          <w:sz w:val="24"/>
          <w:szCs w:val="24"/>
          <w:u w:val="single"/>
        </w:rPr>
        <w:tab/>
      </w:r>
      <w:r w:rsidRPr="0062793F">
        <w:rPr>
          <w:sz w:val="24"/>
          <w:szCs w:val="24"/>
        </w:rPr>
        <w:t>2.</w:t>
      </w:r>
      <w:r w:rsidRPr="0062793F">
        <w:rPr>
          <w:sz w:val="24"/>
          <w:szCs w:val="24"/>
        </w:rPr>
        <w:tab/>
        <w:t>Loan details on liability pages are complete.  Otherwise, the term debt coverage ratio and capital replacement margin cannot be calculated.</w:t>
      </w:r>
    </w:p>
    <w:p w:rsidR="00837E9A" w:rsidRPr="0062793F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4"/>
          <w:szCs w:val="24"/>
        </w:rPr>
      </w:pPr>
      <w:r w:rsidRPr="0062793F">
        <w:rPr>
          <w:sz w:val="24"/>
          <w:szCs w:val="24"/>
          <w:u w:val="single"/>
        </w:rPr>
        <w:tab/>
      </w:r>
      <w:r w:rsidRPr="0062793F">
        <w:rPr>
          <w:sz w:val="24"/>
          <w:szCs w:val="24"/>
        </w:rPr>
        <w:t>3.</w:t>
      </w:r>
      <w:r w:rsidRPr="0062793F">
        <w:rPr>
          <w:sz w:val="24"/>
          <w:szCs w:val="24"/>
        </w:rPr>
        <w:tab/>
        <w:t>Balance Sheet includes both farm and non-farm assets/liabilities.</w:t>
      </w:r>
    </w:p>
    <w:p w:rsidR="00837E9A" w:rsidRPr="0062793F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4"/>
          <w:szCs w:val="24"/>
        </w:rPr>
      </w:pPr>
      <w:r w:rsidRPr="0062793F">
        <w:rPr>
          <w:sz w:val="24"/>
          <w:szCs w:val="24"/>
        </w:rPr>
        <w:t xml:space="preserve">                                    -- </w:t>
      </w:r>
      <w:proofErr w:type="gramStart"/>
      <w:r w:rsidRPr="0062793F">
        <w:rPr>
          <w:sz w:val="24"/>
          <w:szCs w:val="24"/>
        </w:rPr>
        <w:t>or</w:t>
      </w:r>
      <w:proofErr w:type="gramEnd"/>
      <w:r w:rsidRPr="0062793F">
        <w:rPr>
          <w:sz w:val="24"/>
          <w:szCs w:val="24"/>
        </w:rPr>
        <w:t xml:space="preserve"> –</w:t>
      </w:r>
    </w:p>
    <w:p w:rsidR="00837E9A" w:rsidRPr="0062793F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4"/>
          <w:szCs w:val="24"/>
        </w:rPr>
      </w:pPr>
      <w:r w:rsidRPr="0062793F">
        <w:rPr>
          <w:sz w:val="24"/>
          <w:szCs w:val="24"/>
        </w:rPr>
        <w:t xml:space="preserve">___      Balance Sheet is “Farm </w:t>
      </w:r>
      <w:proofErr w:type="gramStart"/>
      <w:r w:rsidRPr="0062793F">
        <w:rPr>
          <w:sz w:val="24"/>
          <w:szCs w:val="24"/>
        </w:rPr>
        <w:t>Only</w:t>
      </w:r>
      <w:proofErr w:type="gramEnd"/>
      <w:r w:rsidRPr="0062793F">
        <w:rPr>
          <w:sz w:val="24"/>
          <w:szCs w:val="24"/>
        </w:rPr>
        <w:t>”.</w:t>
      </w:r>
    </w:p>
    <w:p w:rsidR="00837E9A" w:rsidRPr="000327C1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sectPr w:rsidR="00837E9A" w:rsidRPr="000327C1" w:rsidSect="004D32D6">
          <w:footerReference w:type="even" r:id="rId8"/>
          <w:footerReference w:type="default" r:id="rId9"/>
          <w:type w:val="continuous"/>
          <w:pgSz w:w="12240" w:h="15840"/>
          <w:pgMar w:top="360" w:right="720" w:bottom="432" w:left="720" w:header="144" w:footer="440" w:gutter="0"/>
          <w:pgNumType w:start="5"/>
          <w:cols w:num="2" w:space="288"/>
          <w:docGrid w:linePitch="360"/>
        </w:sectPr>
      </w:pPr>
    </w:p>
    <w:p w:rsidR="00837E9A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rPr>
          <w:b/>
          <w:bCs/>
          <w:sz w:val="22"/>
          <w:szCs w:val="22"/>
        </w:rPr>
      </w:pPr>
    </w:p>
    <w:p w:rsidR="00837E9A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rPr>
          <w:b/>
          <w:bCs/>
          <w:sz w:val="22"/>
          <w:szCs w:val="22"/>
        </w:rPr>
      </w:pPr>
    </w:p>
    <w:p w:rsidR="00837E9A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rPr>
          <w:b/>
          <w:bCs/>
          <w:sz w:val="22"/>
          <w:szCs w:val="22"/>
        </w:rPr>
      </w:pPr>
    </w:p>
    <w:p w:rsidR="00837E9A" w:rsidRPr="000327C1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rPr>
          <w:b/>
          <w:bCs/>
          <w:sz w:val="22"/>
          <w:szCs w:val="22"/>
        </w:rPr>
      </w:pPr>
      <w:r w:rsidRPr="000327C1">
        <w:rPr>
          <w:b/>
          <w:bCs/>
          <w:sz w:val="22"/>
          <w:szCs w:val="22"/>
        </w:rPr>
        <w:lastRenderedPageBreak/>
        <w:t xml:space="preserve">If farm is selected as “Whole Farm” only, go to “Final Steps </w:t>
      </w:r>
      <w:proofErr w:type="gramStart"/>
      <w:r w:rsidRPr="000327C1">
        <w:rPr>
          <w:b/>
          <w:bCs/>
          <w:sz w:val="22"/>
          <w:szCs w:val="22"/>
        </w:rPr>
        <w:t>After</w:t>
      </w:r>
      <w:proofErr w:type="gramEnd"/>
      <w:r w:rsidRPr="000327C1">
        <w:rPr>
          <w:b/>
          <w:bCs/>
          <w:sz w:val="22"/>
          <w:szCs w:val="22"/>
        </w:rPr>
        <w:t xml:space="preserve"> Each Set of Corrections” (bottom of page).</w:t>
      </w:r>
    </w:p>
    <w:p w:rsidR="00837E9A" w:rsidRPr="000327C1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jc w:val="center"/>
        <w:rPr>
          <w:b/>
          <w:bCs/>
          <w:sz w:val="22"/>
          <w:szCs w:val="22"/>
          <w:u w:val="single"/>
        </w:rPr>
      </w:pPr>
      <w:r w:rsidRPr="000327C1">
        <w:rPr>
          <w:b/>
          <w:bCs/>
          <w:sz w:val="22"/>
          <w:szCs w:val="22"/>
          <w:u w:val="single"/>
        </w:rPr>
        <w:t>ENTERPRISE ANALYSIS</w:t>
      </w:r>
    </w:p>
    <w:p w:rsidR="00837E9A" w:rsidRPr="000327C1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jc w:val="center"/>
        <w:rPr>
          <w:sz w:val="22"/>
          <w:szCs w:val="22"/>
        </w:rPr>
      </w:pPr>
    </w:p>
    <w:p w:rsidR="00837E9A" w:rsidRPr="000327C1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jc w:val="center"/>
        <w:rPr>
          <w:sz w:val="22"/>
          <w:szCs w:val="22"/>
        </w:rPr>
        <w:sectPr w:rsidR="00837E9A" w:rsidRPr="000327C1" w:rsidSect="006F120A">
          <w:type w:val="continuous"/>
          <w:pgSz w:w="12240" w:h="15840"/>
          <w:pgMar w:top="360" w:right="720" w:bottom="432" w:left="720" w:header="144" w:footer="440" w:gutter="0"/>
          <w:pgNumType w:start="7"/>
          <w:cols w:space="720"/>
          <w:docGrid w:linePitch="360"/>
        </w:sectPr>
      </w:pPr>
    </w:p>
    <w:p w:rsidR="00837E9A" w:rsidRPr="000327C1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2"/>
          <w:szCs w:val="22"/>
        </w:rPr>
      </w:pPr>
      <w:r w:rsidRPr="000327C1">
        <w:rPr>
          <w:i/>
          <w:iCs/>
          <w:sz w:val="22"/>
          <w:szCs w:val="22"/>
        </w:rPr>
        <w:t>Crop Enterprise Analysis</w:t>
      </w:r>
    </w:p>
    <w:p w:rsidR="00837E9A" w:rsidRPr="000327C1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2"/>
          <w:szCs w:val="22"/>
        </w:rPr>
      </w:pPr>
      <w:r w:rsidRPr="000327C1">
        <w:rPr>
          <w:sz w:val="22"/>
          <w:szCs w:val="22"/>
          <w:u w:val="single"/>
        </w:rPr>
        <w:tab/>
      </w:r>
      <w:r w:rsidRPr="000327C1">
        <w:rPr>
          <w:sz w:val="22"/>
          <w:szCs w:val="22"/>
        </w:rPr>
        <w:t>1.</w:t>
      </w:r>
      <w:r w:rsidRPr="000327C1">
        <w:rPr>
          <w:sz w:val="22"/>
          <w:szCs w:val="22"/>
        </w:rPr>
        <w:tab/>
        <w:t>Check crop type as normal, established, double-crop, etc.</w:t>
      </w:r>
    </w:p>
    <w:p w:rsidR="00837E9A" w:rsidRPr="000327C1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2"/>
          <w:szCs w:val="22"/>
        </w:rPr>
      </w:pPr>
      <w:r w:rsidRPr="000327C1">
        <w:rPr>
          <w:sz w:val="22"/>
          <w:szCs w:val="22"/>
          <w:u w:val="single"/>
        </w:rPr>
        <w:tab/>
      </w:r>
      <w:r w:rsidRPr="000327C1">
        <w:rPr>
          <w:sz w:val="22"/>
          <w:szCs w:val="22"/>
        </w:rPr>
        <w:t>2.</w:t>
      </w:r>
      <w:r w:rsidRPr="000327C1">
        <w:rPr>
          <w:sz w:val="22"/>
          <w:szCs w:val="22"/>
        </w:rPr>
        <w:tab/>
        <w:t>If irrigation expense is shown, make sure you have checked irrigation in the crop type selection area as appropriate.</w:t>
      </w:r>
    </w:p>
    <w:p w:rsidR="00837E9A" w:rsidRPr="000327C1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2"/>
          <w:szCs w:val="22"/>
        </w:rPr>
      </w:pPr>
      <w:r w:rsidRPr="000327C1">
        <w:rPr>
          <w:sz w:val="22"/>
          <w:szCs w:val="22"/>
          <w:u w:val="single"/>
        </w:rPr>
        <w:tab/>
      </w:r>
      <w:r w:rsidRPr="000327C1">
        <w:rPr>
          <w:sz w:val="22"/>
          <w:szCs w:val="22"/>
        </w:rPr>
        <w:t>3.</w:t>
      </w:r>
      <w:r w:rsidRPr="000327C1">
        <w:rPr>
          <w:sz w:val="22"/>
          <w:szCs w:val="22"/>
        </w:rPr>
        <w:tab/>
        <w:t>Actual or Missouri crop value prices were used to establish product values.</w:t>
      </w:r>
    </w:p>
    <w:p w:rsidR="00837E9A" w:rsidRPr="000327C1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2"/>
          <w:szCs w:val="22"/>
        </w:rPr>
      </w:pPr>
      <w:r w:rsidRPr="000327C1">
        <w:rPr>
          <w:sz w:val="22"/>
          <w:szCs w:val="22"/>
          <w:u w:val="single"/>
        </w:rPr>
        <w:tab/>
      </w:r>
      <w:r w:rsidRPr="000327C1">
        <w:rPr>
          <w:sz w:val="22"/>
          <w:szCs w:val="22"/>
        </w:rPr>
        <w:t>4.</w:t>
      </w:r>
      <w:r w:rsidRPr="000327C1">
        <w:rPr>
          <w:sz w:val="22"/>
          <w:szCs w:val="22"/>
        </w:rPr>
        <w:tab/>
        <w:t>All direct and overhead expenses are allocated and logical.</w:t>
      </w:r>
    </w:p>
    <w:p w:rsidR="00837E9A" w:rsidRPr="000327C1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2"/>
          <w:szCs w:val="22"/>
        </w:rPr>
      </w:pPr>
      <w:r w:rsidRPr="000327C1">
        <w:rPr>
          <w:sz w:val="22"/>
          <w:szCs w:val="22"/>
          <w:u w:val="single"/>
        </w:rPr>
        <w:tab/>
      </w:r>
      <w:r w:rsidRPr="000327C1">
        <w:rPr>
          <w:sz w:val="22"/>
          <w:szCs w:val="22"/>
        </w:rPr>
        <w:t>5.</w:t>
      </w:r>
      <w:r w:rsidRPr="000327C1">
        <w:rPr>
          <w:sz w:val="22"/>
          <w:szCs w:val="22"/>
        </w:rPr>
        <w:tab/>
        <w:t>Real estate tax should be &gt;0 on owned land, and 0 on cash rented/share rented crops.</w:t>
      </w:r>
    </w:p>
    <w:p w:rsidR="00837E9A" w:rsidRPr="000327C1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2"/>
          <w:szCs w:val="22"/>
        </w:rPr>
      </w:pPr>
      <w:r w:rsidRPr="000327C1">
        <w:rPr>
          <w:sz w:val="22"/>
          <w:szCs w:val="22"/>
          <w:u w:val="single"/>
        </w:rPr>
        <w:tab/>
      </w:r>
      <w:r w:rsidRPr="000327C1">
        <w:rPr>
          <w:sz w:val="22"/>
          <w:szCs w:val="22"/>
        </w:rPr>
        <w:t>6.</w:t>
      </w:r>
      <w:r w:rsidRPr="000327C1">
        <w:rPr>
          <w:sz w:val="22"/>
          <w:szCs w:val="22"/>
        </w:rPr>
        <w:tab/>
        <w:t>If acres are shown as cash rented, a land rent expense must be &gt;0.  If legitimate 0, enter as share rental with 100% share.</w:t>
      </w:r>
    </w:p>
    <w:p w:rsidR="00837E9A" w:rsidRPr="000327C1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2"/>
          <w:szCs w:val="22"/>
        </w:rPr>
      </w:pPr>
      <w:r w:rsidRPr="000327C1">
        <w:rPr>
          <w:sz w:val="22"/>
          <w:szCs w:val="22"/>
          <w:u w:val="single"/>
        </w:rPr>
        <w:tab/>
      </w:r>
      <w:r w:rsidRPr="000327C1">
        <w:rPr>
          <w:sz w:val="22"/>
          <w:szCs w:val="22"/>
        </w:rPr>
        <w:t>7.</w:t>
      </w:r>
      <w:r w:rsidRPr="000327C1">
        <w:rPr>
          <w:sz w:val="22"/>
          <w:szCs w:val="22"/>
        </w:rPr>
        <w:tab/>
        <w:t>There are no negative expenses.  Negative overhead expenses can be caused by over-allocating direct expenses for labor, custom hire, etc.</w:t>
      </w:r>
    </w:p>
    <w:p w:rsidR="00837E9A" w:rsidRPr="000327C1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2"/>
          <w:szCs w:val="22"/>
        </w:rPr>
      </w:pPr>
      <w:r w:rsidRPr="000327C1">
        <w:rPr>
          <w:sz w:val="22"/>
          <w:szCs w:val="22"/>
          <w:u w:val="single"/>
        </w:rPr>
        <w:tab/>
      </w:r>
      <w:r w:rsidRPr="000327C1">
        <w:rPr>
          <w:sz w:val="22"/>
          <w:szCs w:val="22"/>
        </w:rPr>
        <w:t>8.</w:t>
      </w:r>
      <w:r w:rsidRPr="000327C1">
        <w:rPr>
          <w:sz w:val="22"/>
          <w:szCs w:val="22"/>
        </w:rPr>
        <w:tab/>
        <w:t>Government payments have been properly allocated. LDP payments are generally included in “Value per unit” or “Other income.” Direct and counter-cyclical payments are entered as “Government payments” in Other Crop Information.</w:t>
      </w:r>
    </w:p>
    <w:p w:rsidR="00837E9A" w:rsidRPr="000327C1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2"/>
          <w:szCs w:val="22"/>
        </w:rPr>
      </w:pPr>
      <w:r w:rsidRPr="000327C1">
        <w:rPr>
          <w:sz w:val="22"/>
          <w:szCs w:val="22"/>
          <w:u w:val="single"/>
        </w:rPr>
        <w:tab/>
      </w:r>
      <w:r w:rsidRPr="000327C1">
        <w:rPr>
          <w:sz w:val="22"/>
          <w:szCs w:val="22"/>
        </w:rPr>
        <w:t>9.</w:t>
      </w:r>
      <w:r w:rsidRPr="000327C1">
        <w:rPr>
          <w:sz w:val="22"/>
          <w:szCs w:val="22"/>
        </w:rPr>
        <w:tab/>
        <w:t xml:space="preserve">Crop and pasture acres added together equal total farm acres </w:t>
      </w:r>
      <w:r w:rsidRPr="000327C1">
        <w:rPr>
          <w:sz w:val="22"/>
          <w:szCs w:val="22"/>
          <w:u w:val="single"/>
        </w:rPr>
        <w:t>minus</w:t>
      </w:r>
      <w:r w:rsidRPr="000327C1">
        <w:rPr>
          <w:sz w:val="22"/>
          <w:szCs w:val="22"/>
        </w:rPr>
        <w:t xml:space="preserve"> non-productive and double-crop acres.</w:t>
      </w:r>
    </w:p>
    <w:p w:rsidR="00837E9A" w:rsidRPr="000327C1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2"/>
          <w:szCs w:val="22"/>
        </w:rPr>
      </w:pPr>
      <w:r w:rsidRPr="000327C1">
        <w:rPr>
          <w:sz w:val="22"/>
          <w:szCs w:val="22"/>
          <w:u w:val="single"/>
        </w:rPr>
        <w:tab/>
      </w:r>
      <w:r w:rsidRPr="000327C1">
        <w:rPr>
          <w:sz w:val="22"/>
          <w:szCs w:val="22"/>
        </w:rPr>
        <w:t>10.</w:t>
      </w:r>
      <w:r w:rsidRPr="000327C1">
        <w:rPr>
          <w:sz w:val="22"/>
          <w:szCs w:val="22"/>
        </w:rPr>
        <w:tab/>
        <w:t>Crop enterprises are established for CRP and rented land.  Total production = CRP payment or rental payment and Value per unit = $1.00.  Expenses are allocated as appropriate.</w:t>
      </w:r>
    </w:p>
    <w:p w:rsidR="00837E9A" w:rsidRPr="000327C1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2"/>
          <w:szCs w:val="22"/>
        </w:rPr>
      </w:pPr>
      <w:r w:rsidRPr="000327C1">
        <w:rPr>
          <w:sz w:val="22"/>
          <w:szCs w:val="22"/>
          <w:u w:val="single"/>
        </w:rPr>
        <w:tab/>
      </w:r>
      <w:r w:rsidRPr="000327C1">
        <w:rPr>
          <w:sz w:val="22"/>
          <w:szCs w:val="22"/>
        </w:rPr>
        <w:t>11.</w:t>
      </w:r>
      <w:r w:rsidRPr="000327C1">
        <w:rPr>
          <w:sz w:val="22"/>
          <w:szCs w:val="22"/>
        </w:rPr>
        <w:tab/>
        <w:t>AUMs are calculated for pasture by the “1000# animal unit/month method.”</w:t>
      </w:r>
    </w:p>
    <w:p w:rsidR="00837E9A" w:rsidRPr="000327C1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2"/>
          <w:szCs w:val="22"/>
        </w:rPr>
      </w:pPr>
      <w:r w:rsidRPr="000327C1">
        <w:rPr>
          <w:sz w:val="22"/>
          <w:szCs w:val="22"/>
        </w:rPr>
        <w:br w:type="column"/>
      </w:r>
      <w:r w:rsidRPr="000327C1">
        <w:rPr>
          <w:sz w:val="22"/>
          <w:szCs w:val="22"/>
          <w:u w:val="single"/>
        </w:rPr>
        <w:tab/>
      </w:r>
      <w:r w:rsidRPr="000327C1">
        <w:rPr>
          <w:sz w:val="22"/>
          <w:szCs w:val="22"/>
        </w:rPr>
        <w:t>12.</w:t>
      </w:r>
      <w:r w:rsidRPr="000327C1">
        <w:rPr>
          <w:sz w:val="22"/>
          <w:szCs w:val="22"/>
        </w:rPr>
        <w:tab/>
        <w:t>Crop enterprises that are mixed or inaccurate (unusable in averages) have been turned off.  (Done in the “Other Crop Information” screen “Delete from Summary”)</w:t>
      </w:r>
    </w:p>
    <w:p w:rsidR="00837E9A" w:rsidRPr="000327C1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2"/>
          <w:szCs w:val="22"/>
        </w:rPr>
      </w:pPr>
    </w:p>
    <w:p w:rsidR="00837E9A" w:rsidRPr="000327C1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2"/>
          <w:szCs w:val="22"/>
        </w:rPr>
      </w:pPr>
      <w:r w:rsidRPr="000327C1">
        <w:rPr>
          <w:i/>
          <w:iCs/>
          <w:sz w:val="22"/>
          <w:szCs w:val="22"/>
        </w:rPr>
        <w:t>Livestock Enterprise Analysis</w:t>
      </w:r>
    </w:p>
    <w:p w:rsidR="00837E9A" w:rsidRPr="000327C1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2"/>
          <w:szCs w:val="22"/>
        </w:rPr>
      </w:pPr>
      <w:r w:rsidRPr="000327C1">
        <w:rPr>
          <w:sz w:val="22"/>
          <w:szCs w:val="22"/>
          <w:u w:val="single"/>
        </w:rPr>
        <w:tab/>
      </w:r>
      <w:r w:rsidRPr="000327C1">
        <w:rPr>
          <w:sz w:val="22"/>
          <w:szCs w:val="22"/>
        </w:rPr>
        <w:t>1.</w:t>
      </w:r>
      <w:r w:rsidRPr="000327C1">
        <w:rPr>
          <w:sz w:val="22"/>
          <w:szCs w:val="22"/>
        </w:rPr>
        <w:tab/>
        <w:t>Quantities, prices, units are logical.</w:t>
      </w:r>
    </w:p>
    <w:p w:rsidR="00837E9A" w:rsidRPr="000327C1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2"/>
          <w:szCs w:val="22"/>
        </w:rPr>
      </w:pPr>
      <w:r w:rsidRPr="000327C1">
        <w:rPr>
          <w:sz w:val="22"/>
          <w:szCs w:val="22"/>
          <w:u w:val="single"/>
        </w:rPr>
        <w:tab/>
      </w:r>
      <w:r w:rsidRPr="000327C1">
        <w:rPr>
          <w:sz w:val="22"/>
          <w:szCs w:val="22"/>
        </w:rPr>
        <w:t>2.</w:t>
      </w:r>
      <w:r w:rsidRPr="000327C1">
        <w:rPr>
          <w:sz w:val="22"/>
          <w:szCs w:val="22"/>
        </w:rPr>
        <w:tab/>
        <w:t>All direct and overhead expenses are allocated and logical.</w:t>
      </w:r>
    </w:p>
    <w:p w:rsidR="00837E9A" w:rsidRPr="000327C1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2"/>
          <w:szCs w:val="22"/>
        </w:rPr>
      </w:pPr>
      <w:r w:rsidRPr="000327C1">
        <w:rPr>
          <w:sz w:val="22"/>
          <w:szCs w:val="22"/>
          <w:u w:val="single"/>
        </w:rPr>
        <w:tab/>
      </w:r>
      <w:r w:rsidRPr="000327C1">
        <w:rPr>
          <w:sz w:val="22"/>
          <w:szCs w:val="22"/>
        </w:rPr>
        <w:t>3.</w:t>
      </w:r>
      <w:r w:rsidRPr="000327C1">
        <w:rPr>
          <w:sz w:val="22"/>
          <w:szCs w:val="22"/>
        </w:rPr>
        <w:tab/>
        <w:t xml:space="preserve">“Cull sales” are </w:t>
      </w:r>
      <w:r w:rsidRPr="000327C1">
        <w:rPr>
          <w:sz w:val="22"/>
          <w:szCs w:val="22"/>
          <w:u w:val="single"/>
        </w:rPr>
        <w:t>not</w:t>
      </w:r>
      <w:r w:rsidRPr="000327C1">
        <w:rPr>
          <w:sz w:val="22"/>
          <w:szCs w:val="22"/>
        </w:rPr>
        <w:t xml:space="preserve"> also shown as “Capital sales.”</w:t>
      </w:r>
    </w:p>
    <w:p w:rsidR="00837E9A" w:rsidRPr="000327C1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2"/>
          <w:szCs w:val="22"/>
        </w:rPr>
      </w:pPr>
      <w:r w:rsidRPr="000327C1">
        <w:rPr>
          <w:sz w:val="22"/>
          <w:szCs w:val="22"/>
          <w:u w:val="single"/>
        </w:rPr>
        <w:tab/>
      </w:r>
      <w:r w:rsidRPr="000327C1">
        <w:rPr>
          <w:sz w:val="22"/>
          <w:szCs w:val="22"/>
        </w:rPr>
        <w:t>4.</w:t>
      </w:r>
      <w:r w:rsidRPr="000327C1">
        <w:rPr>
          <w:sz w:val="22"/>
          <w:szCs w:val="22"/>
        </w:rPr>
        <w:tab/>
        <w:t>Efficiency factors and production figures are logical.</w:t>
      </w:r>
    </w:p>
    <w:p w:rsidR="00837E9A" w:rsidRPr="000327C1" w:rsidRDefault="00837E9A" w:rsidP="00837E9A">
      <w:pPr>
        <w:tabs>
          <w:tab w:val="left" w:pos="360"/>
          <w:tab w:val="left" w:pos="720"/>
          <w:tab w:val="left" w:pos="960"/>
          <w:tab w:val="left" w:pos="1080"/>
          <w:tab w:val="left" w:pos="2610"/>
        </w:tabs>
        <w:ind w:left="720" w:hanging="720"/>
        <w:rPr>
          <w:sz w:val="22"/>
          <w:szCs w:val="22"/>
        </w:rPr>
      </w:pPr>
      <w:r w:rsidRPr="000327C1">
        <w:rPr>
          <w:sz w:val="22"/>
          <w:szCs w:val="22"/>
          <w:u w:val="single"/>
        </w:rPr>
        <w:tab/>
      </w:r>
      <w:r w:rsidRPr="000327C1">
        <w:rPr>
          <w:sz w:val="22"/>
          <w:szCs w:val="22"/>
        </w:rPr>
        <w:t>5.</w:t>
      </w:r>
      <w:r w:rsidRPr="000327C1">
        <w:rPr>
          <w:sz w:val="22"/>
          <w:szCs w:val="22"/>
        </w:rPr>
        <w:tab/>
        <w:t>Feed record is complete.  Pasture AUM’s are included on beef/dairy/sheep enterprises.  (</w:t>
      </w:r>
      <w:proofErr w:type="gramStart"/>
      <w:r w:rsidRPr="000327C1">
        <w:rPr>
          <w:sz w:val="22"/>
          <w:szCs w:val="22"/>
        </w:rPr>
        <w:t>should</w:t>
      </w:r>
      <w:proofErr w:type="gramEnd"/>
      <w:r w:rsidRPr="000327C1">
        <w:rPr>
          <w:sz w:val="22"/>
          <w:szCs w:val="22"/>
        </w:rPr>
        <w:t xml:space="preserve"> equal pasture produced unless some is rented out)</w:t>
      </w:r>
    </w:p>
    <w:p w:rsidR="00837E9A" w:rsidRPr="000327C1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2"/>
          <w:szCs w:val="22"/>
        </w:rPr>
      </w:pPr>
      <w:r w:rsidRPr="000327C1">
        <w:rPr>
          <w:sz w:val="22"/>
          <w:szCs w:val="22"/>
          <w:u w:val="single"/>
        </w:rPr>
        <w:tab/>
      </w:r>
      <w:r w:rsidRPr="000327C1">
        <w:rPr>
          <w:sz w:val="22"/>
          <w:szCs w:val="22"/>
        </w:rPr>
        <w:t>6.</w:t>
      </w:r>
      <w:r w:rsidRPr="000327C1">
        <w:rPr>
          <w:sz w:val="22"/>
          <w:szCs w:val="22"/>
        </w:rPr>
        <w:tab/>
        <w:t>There are no negative expenses.</w:t>
      </w:r>
    </w:p>
    <w:p w:rsidR="00837E9A" w:rsidRPr="000327C1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2"/>
          <w:szCs w:val="22"/>
        </w:rPr>
      </w:pPr>
      <w:r w:rsidRPr="000327C1">
        <w:rPr>
          <w:sz w:val="22"/>
          <w:szCs w:val="22"/>
          <w:u w:val="single"/>
        </w:rPr>
        <w:tab/>
      </w:r>
      <w:r w:rsidRPr="000327C1">
        <w:rPr>
          <w:sz w:val="22"/>
          <w:szCs w:val="22"/>
        </w:rPr>
        <w:t>7.</w:t>
      </w:r>
      <w:r w:rsidRPr="000327C1">
        <w:rPr>
          <w:sz w:val="22"/>
          <w:szCs w:val="22"/>
        </w:rPr>
        <w:tab/>
        <w:t>Livestock number balance = 0 or 1.</w:t>
      </w:r>
    </w:p>
    <w:p w:rsidR="00837E9A" w:rsidRPr="000327C1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2"/>
          <w:szCs w:val="22"/>
        </w:rPr>
      </w:pPr>
      <w:r w:rsidRPr="000327C1">
        <w:rPr>
          <w:sz w:val="22"/>
          <w:szCs w:val="22"/>
        </w:rPr>
        <w:t xml:space="preserve">___8.    Beef calves from a cow-calf </w:t>
      </w:r>
      <w:proofErr w:type="spellStart"/>
      <w:proofErr w:type="gramStart"/>
      <w:r w:rsidRPr="000327C1">
        <w:rPr>
          <w:sz w:val="22"/>
          <w:szCs w:val="22"/>
        </w:rPr>
        <w:t>ent</w:t>
      </w:r>
      <w:proofErr w:type="spellEnd"/>
      <w:proofErr w:type="gramEnd"/>
      <w:r w:rsidRPr="000327C1">
        <w:rPr>
          <w:sz w:val="22"/>
          <w:szCs w:val="22"/>
        </w:rPr>
        <w:t xml:space="preserve">. </w:t>
      </w:r>
      <w:proofErr w:type="gramStart"/>
      <w:r w:rsidRPr="000327C1">
        <w:rPr>
          <w:sz w:val="22"/>
          <w:szCs w:val="22"/>
        </w:rPr>
        <w:t>should</w:t>
      </w:r>
      <w:proofErr w:type="gramEnd"/>
      <w:r w:rsidRPr="000327C1">
        <w:rPr>
          <w:sz w:val="22"/>
          <w:szCs w:val="22"/>
        </w:rPr>
        <w:t xml:space="preserve"> be sold or transferred at or close to weaning weight.</w:t>
      </w:r>
    </w:p>
    <w:p w:rsidR="00837E9A" w:rsidRPr="000327C1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2"/>
          <w:szCs w:val="22"/>
        </w:rPr>
      </w:pPr>
      <w:r w:rsidRPr="000327C1">
        <w:rPr>
          <w:sz w:val="22"/>
          <w:szCs w:val="22"/>
          <w:u w:val="single"/>
        </w:rPr>
        <w:tab/>
      </w:r>
      <w:r w:rsidRPr="000327C1">
        <w:rPr>
          <w:sz w:val="22"/>
          <w:szCs w:val="22"/>
        </w:rPr>
        <w:t>9.</w:t>
      </w:r>
      <w:r w:rsidRPr="000327C1">
        <w:rPr>
          <w:sz w:val="22"/>
          <w:szCs w:val="22"/>
        </w:rPr>
        <w:tab/>
        <w:t>Livestock enterprises that are mixed or inaccurate have been turned off.  (Done in the “Livestock Enterprise” screen “Delete from Summary”)</w:t>
      </w:r>
    </w:p>
    <w:p w:rsidR="00837E9A" w:rsidRPr="000327C1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2"/>
          <w:szCs w:val="22"/>
        </w:rPr>
      </w:pPr>
    </w:p>
    <w:p w:rsidR="00837E9A" w:rsidRPr="000327C1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i/>
          <w:iCs/>
          <w:sz w:val="22"/>
          <w:szCs w:val="22"/>
        </w:rPr>
      </w:pPr>
      <w:r w:rsidRPr="000327C1">
        <w:rPr>
          <w:i/>
          <w:iCs/>
          <w:sz w:val="22"/>
          <w:szCs w:val="22"/>
        </w:rPr>
        <w:t>Crop &amp; Feed Check</w:t>
      </w:r>
    </w:p>
    <w:p w:rsidR="00837E9A" w:rsidRPr="000327C1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2"/>
          <w:szCs w:val="22"/>
        </w:rPr>
      </w:pPr>
      <w:r w:rsidRPr="000327C1">
        <w:rPr>
          <w:sz w:val="22"/>
          <w:szCs w:val="22"/>
          <w:u w:val="single"/>
        </w:rPr>
        <w:tab/>
      </w:r>
      <w:r w:rsidRPr="000327C1">
        <w:rPr>
          <w:sz w:val="22"/>
          <w:szCs w:val="22"/>
        </w:rPr>
        <w:t>1.</w:t>
      </w:r>
      <w:r w:rsidRPr="000327C1">
        <w:rPr>
          <w:sz w:val="22"/>
          <w:szCs w:val="22"/>
        </w:rPr>
        <w:tab/>
        <w:t>Quantities are in balance.  (Exception: home seed used).</w:t>
      </w:r>
    </w:p>
    <w:p w:rsidR="00837E9A" w:rsidRPr="000327C1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rPr>
          <w:sz w:val="22"/>
          <w:szCs w:val="22"/>
        </w:rPr>
      </w:pPr>
      <w:r w:rsidRPr="000327C1">
        <w:rPr>
          <w:i/>
          <w:sz w:val="22"/>
          <w:szCs w:val="22"/>
        </w:rPr>
        <w:t>Contributions to Overhead</w:t>
      </w:r>
    </w:p>
    <w:p w:rsidR="00837E9A" w:rsidRPr="000327C1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2"/>
          <w:szCs w:val="22"/>
        </w:rPr>
        <w:sectPr w:rsidR="00837E9A" w:rsidRPr="000327C1" w:rsidSect="003735F8">
          <w:type w:val="continuous"/>
          <w:pgSz w:w="12240" w:h="15840"/>
          <w:pgMar w:top="360" w:right="720" w:bottom="432" w:left="720" w:header="144" w:footer="720" w:gutter="0"/>
          <w:cols w:num="2" w:space="288"/>
          <w:docGrid w:linePitch="360"/>
        </w:sectPr>
      </w:pPr>
      <w:r w:rsidRPr="000327C1">
        <w:rPr>
          <w:sz w:val="22"/>
          <w:szCs w:val="22"/>
          <w:u w:val="single"/>
        </w:rPr>
        <w:tab/>
      </w:r>
      <w:r w:rsidRPr="000327C1">
        <w:rPr>
          <w:sz w:val="22"/>
          <w:szCs w:val="22"/>
        </w:rPr>
        <w:t>1.</w:t>
      </w:r>
      <w:r w:rsidRPr="000327C1">
        <w:rPr>
          <w:sz w:val="22"/>
          <w:szCs w:val="22"/>
        </w:rPr>
        <w:tab/>
        <w:t xml:space="preserve">Enterprise returns and net farm income are reconciled as follows:  If </w:t>
      </w:r>
      <w:r w:rsidRPr="000327C1">
        <w:rPr>
          <w:sz w:val="22"/>
          <w:szCs w:val="22"/>
          <w:u w:val="single"/>
        </w:rPr>
        <w:t>all</w:t>
      </w:r>
      <w:r w:rsidRPr="000327C1">
        <w:rPr>
          <w:sz w:val="22"/>
          <w:szCs w:val="22"/>
        </w:rPr>
        <w:t xml:space="preserve"> applicable income and expenses have been allocated, the total of net returns from each enterprise plus non-directed government payments (or </w:t>
      </w:r>
      <w:r>
        <w:rPr>
          <w:sz w:val="22"/>
          <w:szCs w:val="22"/>
        </w:rPr>
        <w:t xml:space="preserve">total return over overhead </w:t>
      </w:r>
      <w:proofErr w:type="spellStart"/>
      <w:r>
        <w:rPr>
          <w:sz w:val="22"/>
          <w:szCs w:val="22"/>
        </w:rPr>
        <w:t>exp</w:t>
      </w:r>
      <w:proofErr w:type="spellEnd"/>
      <w:r w:rsidRPr="000327C1">
        <w:rPr>
          <w:sz w:val="22"/>
          <w:szCs w:val="22"/>
        </w:rPr>
        <w:t xml:space="preserve">) should approximate net farm income </w:t>
      </w:r>
    </w:p>
    <w:p w:rsidR="00837E9A" w:rsidRPr="000327C1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2"/>
          <w:szCs w:val="22"/>
        </w:rPr>
      </w:pPr>
      <w:r w:rsidRPr="000327C1">
        <w:rPr>
          <w:sz w:val="22"/>
          <w:szCs w:val="22"/>
          <w:u w:val="dash"/>
        </w:rPr>
        <w:tab/>
      </w:r>
      <w:r w:rsidRPr="000327C1">
        <w:rPr>
          <w:sz w:val="22"/>
          <w:szCs w:val="22"/>
          <w:u w:val="dash"/>
        </w:rPr>
        <w:tab/>
      </w:r>
      <w:r w:rsidRPr="000327C1">
        <w:rPr>
          <w:sz w:val="22"/>
          <w:szCs w:val="22"/>
          <w:u w:val="dash"/>
        </w:rPr>
        <w:tab/>
      </w:r>
      <w:r w:rsidRPr="000327C1">
        <w:rPr>
          <w:sz w:val="22"/>
          <w:szCs w:val="22"/>
          <w:u w:val="dash"/>
        </w:rPr>
        <w:tab/>
      </w:r>
      <w:r w:rsidRPr="000327C1">
        <w:rPr>
          <w:sz w:val="22"/>
          <w:szCs w:val="22"/>
          <w:u w:val="dash"/>
        </w:rPr>
        <w:tab/>
      </w:r>
      <w:r w:rsidRPr="000327C1">
        <w:rPr>
          <w:sz w:val="22"/>
          <w:szCs w:val="22"/>
          <w:u w:val="dash"/>
        </w:rPr>
        <w:tab/>
      </w:r>
      <w:r w:rsidRPr="000327C1">
        <w:rPr>
          <w:sz w:val="22"/>
          <w:szCs w:val="22"/>
          <w:u w:val="dash"/>
        </w:rPr>
        <w:tab/>
      </w:r>
      <w:r w:rsidRPr="000327C1">
        <w:rPr>
          <w:sz w:val="22"/>
          <w:szCs w:val="22"/>
          <w:u w:val="dash"/>
        </w:rPr>
        <w:tab/>
      </w:r>
      <w:r w:rsidRPr="000327C1">
        <w:rPr>
          <w:sz w:val="22"/>
          <w:szCs w:val="22"/>
          <w:u w:val="dash"/>
        </w:rPr>
        <w:tab/>
      </w:r>
      <w:r w:rsidRPr="000327C1">
        <w:rPr>
          <w:sz w:val="22"/>
          <w:szCs w:val="22"/>
          <w:u w:val="dash"/>
        </w:rPr>
        <w:tab/>
      </w:r>
      <w:r w:rsidRPr="000327C1">
        <w:rPr>
          <w:sz w:val="22"/>
          <w:szCs w:val="22"/>
          <w:u w:val="dash"/>
        </w:rPr>
        <w:tab/>
      </w:r>
      <w:r w:rsidRPr="000327C1">
        <w:rPr>
          <w:sz w:val="22"/>
          <w:szCs w:val="22"/>
          <w:u w:val="dash"/>
        </w:rPr>
        <w:tab/>
      </w:r>
      <w:r w:rsidRPr="000327C1">
        <w:rPr>
          <w:sz w:val="22"/>
          <w:szCs w:val="22"/>
          <w:u w:val="dash"/>
        </w:rPr>
        <w:tab/>
      </w:r>
      <w:r w:rsidRPr="000327C1">
        <w:rPr>
          <w:sz w:val="22"/>
          <w:szCs w:val="22"/>
          <w:u w:val="dash"/>
        </w:rPr>
        <w:tab/>
      </w:r>
      <w:r w:rsidRPr="000327C1">
        <w:rPr>
          <w:sz w:val="22"/>
          <w:szCs w:val="22"/>
          <w:u w:val="dash"/>
        </w:rPr>
        <w:tab/>
      </w:r>
      <w:r w:rsidRPr="000327C1">
        <w:rPr>
          <w:sz w:val="22"/>
          <w:szCs w:val="22"/>
          <w:u w:val="dash"/>
        </w:rPr>
        <w:tab/>
      </w:r>
      <w:r w:rsidRPr="000327C1">
        <w:rPr>
          <w:sz w:val="22"/>
          <w:szCs w:val="22"/>
          <w:u w:val="dash"/>
        </w:rPr>
        <w:tab/>
      </w:r>
      <w:r w:rsidRPr="000327C1">
        <w:rPr>
          <w:sz w:val="22"/>
          <w:szCs w:val="22"/>
          <w:u w:val="dash"/>
        </w:rPr>
        <w:tab/>
      </w:r>
    </w:p>
    <w:p w:rsidR="00837E9A" w:rsidRPr="000327C1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b/>
          <w:bCs/>
          <w:sz w:val="22"/>
          <w:szCs w:val="22"/>
        </w:rPr>
      </w:pPr>
      <w:r w:rsidRPr="000327C1">
        <w:rPr>
          <w:b/>
          <w:bCs/>
          <w:i/>
          <w:iCs/>
          <w:sz w:val="22"/>
          <w:szCs w:val="22"/>
          <w:u w:val="single"/>
        </w:rPr>
        <w:t xml:space="preserve">Final Steps </w:t>
      </w:r>
      <w:proofErr w:type="gramStart"/>
      <w:r w:rsidRPr="000327C1">
        <w:rPr>
          <w:b/>
          <w:bCs/>
          <w:i/>
          <w:iCs/>
          <w:sz w:val="22"/>
          <w:szCs w:val="22"/>
          <w:u w:val="single"/>
        </w:rPr>
        <w:t>A</w:t>
      </w:r>
      <w:bookmarkStart w:id="0" w:name="_GoBack"/>
      <w:bookmarkEnd w:id="0"/>
      <w:r w:rsidRPr="000327C1">
        <w:rPr>
          <w:b/>
          <w:bCs/>
          <w:i/>
          <w:iCs/>
          <w:sz w:val="22"/>
          <w:szCs w:val="22"/>
          <w:u w:val="single"/>
        </w:rPr>
        <w:t>fter</w:t>
      </w:r>
      <w:proofErr w:type="gramEnd"/>
      <w:r w:rsidRPr="000327C1">
        <w:rPr>
          <w:b/>
          <w:bCs/>
          <w:i/>
          <w:iCs/>
          <w:sz w:val="22"/>
          <w:szCs w:val="22"/>
          <w:u w:val="single"/>
        </w:rPr>
        <w:t xml:space="preserve"> Each Set of Corrections:</w:t>
      </w:r>
    </w:p>
    <w:p w:rsidR="00837E9A" w:rsidRPr="000327C1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2"/>
          <w:szCs w:val="22"/>
        </w:rPr>
      </w:pPr>
      <w:r w:rsidRPr="000327C1">
        <w:rPr>
          <w:sz w:val="22"/>
          <w:szCs w:val="22"/>
          <w:u w:val="single"/>
        </w:rPr>
        <w:tab/>
      </w:r>
      <w:r w:rsidRPr="000327C1">
        <w:rPr>
          <w:sz w:val="22"/>
          <w:szCs w:val="22"/>
        </w:rPr>
        <w:tab/>
        <w:t>Run “preview” - otherwise the data file to be transferred will not be updated.  To preview “comparative” pages, must turn them on under “preview options”.</w:t>
      </w:r>
    </w:p>
    <w:p w:rsidR="00837E9A" w:rsidRPr="000327C1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2"/>
          <w:szCs w:val="22"/>
        </w:rPr>
      </w:pPr>
      <w:r w:rsidRPr="000327C1">
        <w:rPr>
          <w:sz w:val="22"/>
          <w:szCs w:val="22"/>
          <w:u w:val="single"/>
        </w:rPr>
        <w:tab/>
      </w:r>
      <w:r w:rsidRPr="000327C1">
        <w:rPr>
          <w:sz w:val="22"/>
          <w:szCs w:val="22"/>
        </w:rPr>
        <w:tab/>
        <w:t xml:space="preserve">Make corrections to clear any errors and </w:t>
      </w:r>
      <w:r w:rsidRPr="00CB588D">
        <w:rPr>
          <w:b/>
          <w:sz w:val="22"/>
          <w:szCs w:val="22"/>
        </w:rPr>
        <w:t>re-run the checklist</w:t>
      </w:r>
      <w:r w:rsidRPr="000327C1">
        <w:rPr>
          <w:sz w:val="22"/>
          <w:szCs w:val="22"/>
        </w:rPr>
        <w:t>.</w:t>
      </w:r>
    </w:p>
    <w:p w:rsidR="00837E9A" w:rsidRPr="000327C1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2"/>
          <w:szCs w:val="22"/>
        </w:rPr>
      </w:pPr>
      <w:r w:rsidRPr="000327C1">
        <w:rPr>
          <w:sz w:val="22"/>
          <w:szCs w:val="22"/>
        </w:rPr>
        <w:t>When the FINAN file is clean, prepare and transfer as follows:</w:t>
      </w:r>
    </w:p>
    <w:p w:rsidR="00837E9A" w:rsidRPr="000327C1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2"/>
          <w:szCs w:val="22"/>
        </w:rPr>
      </w:pPr>
      <w:r w:rsidRPr="000327C1">
        <w:rPr>
          <w:sz w:val="22"/>
          <w:szCs w:val="22"/>
          <w:u w:val="single"/>
        </w:rPr>
        <w:tab/>
      </w:r>
      <w:r w:rsidRPr="000327C1">
        <w:rPr>
          <w:sz w:val="22"/>
          <w:szCs w:val="22"/>
        </w:rPr>
        <w:t>1.</w:t>
      </w:r>
      <w:r w:rsidRPr="000327C1">
        <w:rPr>
          <w:sz w:val="22"/>
          <w:szCs w:val="22"/>
        </w:rPr>
        <w:tab/>
        <w:t>On “General Information” screen, check (</w:t>
      </w:r>
      <w:r w:rsidRPr="000327C1">
        <w:rPr>
          <w:sz w:val="22"/>
          <w:szCs w:val="22"/>
        </w:rPr>
        <w:sym w:font="Wingdings" w:char="F0FC"/>
      </w:r>
      <w:r w:rsidRPr="000327C1">
        <w:rPr>
          <w:sz w:val="22"/>
          <w:szCs w:val="22"/>
        </w:rPr>
        <w:t>) “</w:t>
      </w:r>
      <w:r>
        <w:rPr>
          <w:sz w:val="22"/>
          <w:szCs w:val="22"/>
        </w:rPr>
        <w:t>Analysis complete, include</w:t>
      </w:r>
      <w:r w:rsidRPr="000327C1"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RankEm</w:t>
      </w:r>
      <w:proofErr w:type="spellEnd"/>
      <w:r>
        <w:rPr>
          <w:sz w:val="22"/>
          <w:szCs w:val="22"/>
        </w:rPr>
        <w:t xml:space="preserve"> </w:t>
      </w:r>
      <w:r w:rsidRPr="000327C1">
        <w:rPr>
          <w:sz w:val="22"/>
          <w:szCs w:val="22"/>
        </w:rPr>
        <w:t>group summary” (unless there is some reason it shouldn’t be, and please note why below).</w:t>
      </w:r>
    </w:p>
    <w:p w:rsidR="00837E9A" w:rsidRPr="000327C1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2"/>
          <w:szCs w:val="22"/>
        </w:rPr>
      </w:pPr>
      <w:r w:rsidRPr="000327C1">
        <w:rPr>
          <w:sz w:val="22"/>
          <w:szCs w:val="22"/>
          <w:u w:val="single"/>
        </w:rPr>
        <w:tab/>
      </w:r>
      <w:r w:rsidRPr="000327C1">
        <w:rPr>
          <w:sz w:val="22"/>
          <w:szCs w:val="22"/>
        </w:rPr>
        <w:t>2.</w:t>
      </w:r>
      <w:r w:rsidRPr="000327C1">
        <w:rPr>
          <w:sz w:val="22"/>
          <w:szCs w:val="22"/>
        </w:rPr>
        <w:tab/>
        <w:t xml:space="preserve">Complete the “Summary Information” screen.  </w:t>
      </w:r>
      <w:r w:rsidRPr="000327C1">
        <w:rPr>
          <w:b/>
          <w:bCs/>
          <w:sz w:val="22"/>
          <w:szCs w:val="22"/>
          <w:u w:val="single"/>
        </w:rPr>
        <w:t>All</w:t>
      </w:r>
      <w:r w:rsidRPr="000327C1">
        <w:rPr>
          <w:sz w:val="22"/>
          <w:szCs w:val="22"/>
        </w:rPr>
        <w:t xml:space="preserve"> information blanks must be completed</w:t>
      </w:r>
      <w:r>
        <w:rPr>
          <w:sz w:val="22"/>
          <w:szCs w:val="22"/>
        </w:rPr>
        <w:t xml:space="preserve"> </w:t>
      </w:r>
      <w:r w:rsidRPr="006A24E9">
        <w:rPr>
          <w:b/>
          <w:sz w:val="22"/>
          <w:szCs w:val="22"/>
          <w:u w:val="single"/>
        </w:rPr>
        <w:t xml:space="preserve">including </w:t>
      </w:r>
      <w:r>
        <w:rPr>
          <w:b/>
          <w:sz w:val="22"/>
          <w:szCs w:val="22"/>
          <w:u w:val="single"/>
        </w:rPr>
        <w:t>“</w:t>
      </w:r>
      <w:r w:rsidRPr="006A24E9">
        <w:rPr>
          <w:b/>
          <w:sz w:val="22"/>
          <w:szCs w:val="22"/>
          <w:u w:val="single"/>
        </w:rPr>
        <w:t>analyst name</w:t>
      </w:r>
      <w:r>
        <w:rPr>
          <w:b/>
          <w:sz w:val="22"/>
          <w:szCs w:val="22"/>
          <w:u w:val="single"/>
        </w:rPr>
        <w:t>” and “summary group”</w:t>
      </w:r>
      <w:r w:rsidRPr="000327C1">
        <w:rPr>
          <w:sz w:val="22"/>
          <w:szCs w:val="22"/>
        </w:rPr>
        <w:t xml:space="preserve">.  Use first </w:t>
      </w:r>
      <w:r w:rsidRPr="00731BD0">
        <w:rPr>
          <w:b/>
          <w:sz w:val="22"/>
          <w:szCs w:val="22"/>
        </w:rPr>
        <w:t>6</w:t>
      </w:r>
      <w:r w:rsidRPr="000327C1">
        <w:rPr>
          <w:sz w:val="22"/>
          <w:szCs w:val="22"/>
        </w:rPr>
        <w:t xml:space="preserve"> digits of farm number for Farm ID.  If no acres are owned use “0”.</w:t>
      </w:r>
    </w:p>
    <w:p w:rsidR="00837E9A" w:rsidRPr="000327C1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2"/>
          <w:szCs w:val="22"/>
        </w:rPr>
      </w:pPr>
      <w:r w:rsidRPr="000327C1">
        <w:rPr>
          <w:sz w:val="22"/>
          <w:szCs w:val="22"/>
          <w:u w:val="single"/>
        </w:rPr>
        <w:tab/>
      </w:r>
      <w:r w:rsidRPr="000327C1">
        <w:rPr>
          <w:sz w:val="22"/>
          <w:szCs w:val="22"/>
        </w:rPr>
        <w:t>3.</w:t>
      </w:r>
      <w:r w:rsidRPr="000327C1">
        <w:rPr>
          <w:sz w:val="22"/>
          <w:szCs w:val="22"/>
        </w:rPr>
        <w:tab/>
      </w:r>
      <w:r w:rsidRPr="000327C1">
        <w:rPr>
          <w:b/>
          <w:bCs/>
          <w:sz w:val="22"/>
          <w:szCs w:val="22"/>
        </w:rPr>
        <w:t>Run “preview” for final update to file</w:t>
      </w:r>
      <w:r w:rsidRPr="000327C1">
        <w:rPr>
          <w:sz w:val="22"/>
          <w:szCs w:val="22"/>
        </w:rPr>
        <w:t>.</w:t>
      </w:r>
    </w:p>
    <w:p w:rsidR="00837E9A" w:rsidRPr="000327C1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2"/>
          <w:szCs w:val="22"/>
        </w:rPr>
      </w:pPr>
      <w:r w:rsidRPr="000327C1">
        <w:rPr>
          <w:sz w:val="22"/>
          <w:szCs w:val="22"/>
          <w:u w:val="single"/>
        </w:rPr>
        <w:tab/>
      </w:r>
      <w:r w:rsidRPr="000327C1">
        <w:rPr>
          <w:sz w:val="22"/>
          <w:szCs w:val="22"/>
        </w:rPr>
        <w:t>4.</w:t>
      </w:r>
      <w:r w:rsidRPr="000327C1">
        <w:rPr>
          <w:sz w:val="22"/>
          <w:szCs w:val="22"/>
        </w:rPr>
        <w:tab/>
        <w:t xml:space="preserve">E-mail the </w:t>
      </w:r>
      <w:proofErr w:type="spellStart"/>
      <w:r w:rsidRPr="000327C1">
        <w:rPr>
          <w:sz w:val="22"/>
          <w:szCs w:val="22"/>
        </w:rPr>
        <w:t>FinPack</w:t>
      </w:r>
      <w:proofErr w:type="spellEnd"/>
      <w:r w:rsidRPr="000327C1">
        <w:rPr>
          <w:sz w:val="22"/>
          <w:szCs w:val="22"/>
        </w:rPr>
        <w:t xml:space="preserve"> data file with no extension or the “.FPD” extension (File type “FINPACK Document”) file along with a completed FINAN checklist</w:t>
      </w:r>
      <w:r>
        <w:rPr>
          <w:sz w:val="22"/>
          <w:szCs w:val="22"/>
        </w:rPr>
        <w:t xml:space="preserve"> to </w:t>
      </w:r>
      <w:r>
        <w:rPr>
          <w:b/>
          <w:sz w:val="22"/>
          <w:szCs w:val="22"/>
          <w:u w:val="single"/>
        </w:rPr>
        <w:t>fowlerb@missouri.edu</w:t>
      </w:r>
      <w:r w:rsidRPr="000327C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Large files may need to be zipped (compressed) before sending.  </w:t>
      </w:r>
      <w:r w:rsidRPr="000327C1">
        <w:rPr>
          <w:sz w:val="22"/>
          <w:szCs w:val="22"/>
        </w:rPr>
        <w:t>Please do not send an opened file, as I receive it locked and have to go through an unlocking procedure.</w:t>
      </w:r>
    </w:p>
    <w:p w:rsidR="00837E9A" w:rsidRPr="000327C1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sz w:val="22"/>
          <w:szCs w:val="22"/>
        </w:rPr>
      </w:pPr>
      <w:r w:rsidRPr="000327C1">
        <w:rPr>
          <w:sz w:val="22"/>
          <w:szCs w:val="22"/>
        </w:rPr>
        <w:t xml:space="preserve">Notes and explanations concerning this FINAN: </w:t>
      </w:r>
      <w:r w:rsidRPr="000327C1">
        <w:rPr>
          <w:sz w:val="22"/>
          <w:szCs w:val="22"/>
          <w:u w:val="single"/>
        </w:rPr>
        <w:tab/>
      </w:r>
      <w:r w:rsidRPr="000327C1">
        <w:rPr>
          <w:sz w:val="22"/>
          <w:szCs w:val="22"/>
          <w:u w:val="single"/>
        </w:rPr>
        <w:tab/>
      </w:r>
      <w:r w:rsidRPr="000327C1">
        <w:rPr>
          <w:sz w:val="22"/>
          <w:szCs w:val="22"/>
          <w:u w:val="single"/>
        </w:rPr>
        <w:tab/>
      </w:r>
      <w:r w:rsidRPr="000327C1">
        <w:rPr>
          <w:sz w:val="22"/>
          <w:szCs w:val="22"/>
          <w:u w:val="single"/>
        </w:rPr>
        <w:tab/>
      </w:r>
      <w:r w:rsidRPr="000327C1">
        <w:rPr>
          <w:sz w:val="22"/>
          <w:szCs w:val="22"/>
          <w:u w:val="single"/>
        </w:rPr>
        <w:tab/>
      </w:r>
      <w:r w:rsidRPr="000327C1">
        <w:rPr>
          <w:sz w:val="22"/>
          <w:szCs w:val="22"/>
          <w:u w:val="single"/>
        </w:rPr>
        <w:tab/>
      </w:r>
      <w:r w:rsidRPr="000327C1">
        <w:rPr>
          <w:sz w:val="22"/>
          <w:szCs w:val="22"/>
          <w:u w:val="single"/>
        </w:rPr>
        <w:tab/>
      </w:r>
      <w:r w:rsidRPr="000327C1">
        <w:rPr>
          <w:sz w:val="22"/>
          <w:szCs w:val="22"/>
          <w:u w:val="single"/>
        </w:rPr>
        <w:tab/>
      </w:r>
      <w:r w:rsidRPr="000327C1">
        <w:rPr>
          <w:sz w:val="22"/>
          <w:szCs w:val="22"/>
          <w:u w:val="single"/>
        </w:rPr>
        <w:tab/>
      </w:r>
    </w:p>
    <w:p w:rsidR="00837E9A" w:rsidRPr="000327C1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</w:pPr>
      <w:r w:rsidRPr="000327C1">
        <w:rPr>
          <w:u w:val="single"/>
        </w:rPr>
        <w:tab/>
      </w:r>
      <w:r w:rsidRPr="000327C1">
        <w:rPr>
          <w:u w:val="single"/>
        </w:rPr>
        <w:tab/>
      </w:r>
      <w:r w:rsidRPr="000327C1">
        <w:rPr>
          <w:u w:val="single"/>
        </w:rPr>
        <w:tab/>
      </w:r>
      <w:r w:rsidRPr="000327C1">
        <w:rPr>
          <w:u w:val="single"/>
        </w:rPr>
        <w:tab/>
      </w:r>
      <w:r w:rsidRPr="000327C1">
        <w:rPr>
          <w:u w:val="single"/>
        </w:rPr>
        <w:tab/>
      </w:r>
      <w:r w:rsidRPr="000327C1">
        <w:rPr>
          <w:u w:val="single"/>
        </w:rPr>
        <w:tab/>
      </w:r>
      <w:r w:rsidRPr="000327C1">
        <w:rPr>
          <w:u w:val="single"/>
        </w:rPr>
        <w:tab/>
      </w:r>
      <w:r w:rsidRPr="000327C1">
        <w:rPr>
          <w:u w:val="single"/>
        </w:rPr>
        <w:tab/>
      </w:r>
      <w:r w:rsidRPr="000327C1">
        <w:rPr>
          <w:u w:val="single"/>
        </w:rPr>
        <w:tab/>
      </w:r>
      <w:r w:rsidRPr="000327C1">
        <w:rPr>
          <w:u w:val="single"/>
        </w:rPr>
        <w:tab/>
      </w:r>
      <w:r w:rsidRPr="000327C1">
        <w:rPr>
          <w:u w:val="single"/>
        </w:rPr>
        <w:tab/>
      </w:r>
      <w:r w:rsidRPr="000327C1">
        <w:rPr>
          <w:u w:val="single"/>
        </w:rPr>
        <w:tab/>
      </w:r>
      <w:r w:rsidRPr="000327C1">
        <w:rPr>
          <w:u w:val="single"/>
        </w:rPr>
        <w:tab/>
      </w:r>
      <w:r w:rsidRPr="000327C1">
        <w:rPr>
          <w:u w:val="single"/>
        </w:rPr>
        <w:tab/>
      </w:r>
      <w:r w:rsidRPr="000327C1">
        <w:rPr>
          <w:u w:val="single"/>
        </w:rPr>
        <w:tab/>
      </w:r>
      <w:r w:rsidRPr="000327C1">
        <w:rPr>
          <w:u w:val="single"/>
        </w:rPr>
        <w:tab/>
      </w:r>
      <w:r w:rsidRPr="000327C1">
        <w:rPr>
          <w:u w:val="single"/>
        </w:rPr>
        <w:tab/>
      </w:r>
      <w:r w:rsidRPr="000327C1">
        <w:rPr>
          <w:u w:val="single"/>
        </w:rPr>
        <w:tab/>
      </w:r>
    </w:p>
    <w:p w:rsidR="00837E9A" w:rsidRPr="000327C1" w:rsidRDefault="00837E9A" w:rsidP="00837E9A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</w:pPr>
      <w:r w:rsidRPr="000327C1">
        <w:rPr>
          <w:u w:val="single"/>
        </w:rPr>
        <w:tab/>
      </w:r>
      <w:r w:rsidRPr="000327C1">
        <w:rPr>
          <w:u w:val="single"/>
        </w:rPr>
        <w:tab/>
      </w:r>
      <w:r w:rsidRPr="000327C1">
        <w:rPr>
          <w:u w:val="single"/>
        </w:rPr>
        <w:tab/>
      </w:r>
      <w:r w:rsidRPr="000327C1">
        <w:rPr>
          <w:u w:val="single"/>
        </w:rPr>
        <w:tab/>
      </w:r>
      <w:r w:rsidRPr="000327C1">
        <w:rPr>
          <w:u w:val="single"/>
        </w:rPr>
        <w:tab/>
      </w:r>
      <w:r w:rsidRPr="000327C1">
        <w:rPr>
          <w:u w:val="single"/>
        </w:rPr>
        <w:tab/>
      </w:r>
      <w:r w:rsidRPr="000327C1">
        <w:rPr>
          <w:u w:val="single"/>
        </w:rPr>
        <w:tab/>
      </w:r>
      <w:r w:rsidRPr="000327C1">
        <w:rPr>
          <w:u w:val="single"/>
        </w:rPr>
        <w:tab/>
      </w:r>
      <w:r w:rsidRPr="000327C1">
        <w:rPr>
          <w:u w:val="single"/>
        </w:rPr>
        <w:tab/>
      </w:r>
      <w:r w:rsidRPr="000327C1">
        <w:rPr>
          <w:u w:val="single"/>
        </w:rPr>
        <w:tab/>
      </w:r>
      <w:r w:rsidRPr="000327C1">
        <w:rPr>
          <w:u w:val="single"/>
        </w:rPr>
        <w:tab/>
      </w:r>
      <w:r w:rsidRPr="000327C1">
        <w:rPr>
          <w:u w:val="single"/>
        </w:rPr>
        <w:tab/>
      </w:r>
      <w:r w:rsidRPr="000327C1">
        <w:rPr>
          <w:u w:val="single"/>
        </w:rPr>
        <w:tab/>
      </w:r>
      <w:r w:rsidRPr="000327C1">
        <w:rPr>
          <w:u w:val="single"/>
        </w:rPr>
        <w:tab/>
      </w:r>
      <w:r w:rsidRPr="000327C1">
        <w:rPr>
          <w:u w:val="single"/>
        </w:rPr>
        <w:tab/>
      </w:r>
      <w:r w:rsidRPr="000327C1">
        <w:rPr>
          <w:u w:val="single"/>
        </w:rPr>
        <w:tab/>
      </w:r>
      <w:r w:rsidRPr="000327C1">
        <w:rPr>
          <w:u w:val="single"/>
        </w:rPr>
        <w:tab/>
      </w:r>
      <w:r w:rsidRPr="000327C1">
        <w:rPr>
          <w:u w:val="single"/>
        </w:rPr>
        <w:tab/>
      </w:r>
    </w:p>
    <w:p w:rsidR="00837E9A" w:rsidRPr="00FB5CA2" w:rsidRDefault="00837E9A" w:rsidP="00FB5CA2">
      <w:pPr>
        <w:tabs>
          <w:tab w:val="left" w:pos="360"/>
          <w:tab w:val="left" w:pos="720"/>
          <w:tab w:val="left" w:pos="960"/>
          <w:tab w:val="left" w:pos="1080"/>
        </w:tabs>
        <w:ind w:left="720" w:hanging="720"/>
        <w:rPr>
          <w:u w:val="single"/>
        </w:rPr>
        <w:sectPr w:rsidR="00837E9A" w:rsidRPr="00FB5CA2" w:rsidSect="00555F74">
          <w:footerReference w:type="even" r:id="rId10"/>
          <w:footerReference w:type="default" r:id="rId11"/>
          <w:type w:val="continuous"/>
          <w:pgSz w:w="12240" w:h="15840"/>
          <w:pgMar w:top="720" w:right="720" w:bottom="432" w:left="720" w:header="144" w:footer="720" w:gutter="0"/>
          <w:cols w:space="720"/>
          <w:docGrid w:linePitch="360"/>
        </w:sect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B5CA2" w:rsidRDefault="00FB5CA2" w:rsidP="00837E9A"/>
    <w:p w:rsidR="00FB5CA2" w:rsidRPr="00FB5CA2" w:rsidRDefault="00FB5CA2" w:rsidP="00FB5CA2"/>
    <w:p w:rsidR="00FB5CA2" w:rsidRPr="00FB5CA2" w:rsidRDefault="00FB5CA2" w:rsidP="00FB5CA2"/>
    <w:p w:rsidR="00FB5CA2" w:rsidRPr="00FB5CA2" w:rsidRDefault="00FB5CA2" w:rsidP="00FB5CA2"/>
    <w:p w:rsidR="00FB5CA2" w:rsidRPr="00FB5CA2" w:rsidRDefault="00FB5CA2" w:rsidP="00FB5CA2"/>
    <w:p w:rsidR="00FB5CA2" w:rsidRPr="00FB5CA2" w:rsidRDefault="00FB5CA2" w:rsidP="00FB5CA2"/>
    <w:p w:rsidR="00FB5CA2" w:rsidRPr="00FB5CA2" w:rsidRDefault="00FB5CA2" w:rsidP="00FB5CA2"/>
    <w:p w:rsidR="00FB5CA2" w:rsidRPr="00FB5CA2" w:rsidRDefault="00FB5CA2" w:rsidP="00FB5CA2"/>
    <w:p w:rsidR="00FB5CA2" w:rsidRPr="00FB5CA2" w:rsidRDefault="00FB5CA2" w:rsidP="00FB5CA2"/>
    <w:p w:rsidR="00FB5CA2" w:rsidRPr="00FB5CA2" w:rsidRDefault="00FB5CA2" w:rsidP="00FB5CA2"/>
    <w:p w:rsidR="00FB5CA2" w:rsidRPr="00FB5CA2" w:rsidRDefault="00FB5CA2" w:rsidP="00FB5CA2"/>
    <w:p w:rsidR="00FB5CA2" w:rsidRPr="00FB5CA2" w:rsidRDefault="00FB5CA2" w:rsidP="00FB5CA2"/>
    <w:p w:rsidR="00FB5CA2" w:rsidRPr="00FB5CA2" w:rsidRDefault="00FB5CA2" w:rsidP="00FB5CA2"/>
    <w:p w:rsidR="00FB5CA2" w:rsidRPr="00FB5CA2" w:rsidRDefault="00FB5CA2" w:rsidP="00FB5CA2"/>
    <w:p w:rsidR="00FB5CA2" w:rsidRPr="00FB5CA2" w:rsidRDefault="00FB5CA2" w:rsidP="00FB5CA2"/>
    <w:p w:rsidR="00FB5CA2" w:rsidRPr="00FB5CA2" w:rsidRDefault="00FB5CA2" w:rsidP="00FB5CA2"/>
    <w:p w:rsidR="00FB5CA2" w:rsidRPr="00FB5CA2" w:rsidRDefault="00FB5CA2" w:rsidP="00FB5CA2"/>
    <w:p w:rsidR="00FB5CA2" w:rsidRPr="00FB5CA2" w:rsidRDefault="00FB5CA2" w:rsidP="00FB5CA2"/>
    <w:p w:rsidR="00FB5CA2" w:rsidRPr="00FB5CA2" w:rsidRDefault="00FB5CA2" w:rsidP="00FB5CA2"/>
    <w:p w:rsidR="00FB5CA2" w:rsidRPr="00FB5CA2" w:rsidRDefault="00FB5CA2" w:rsidP="00FB5CA2"/>
    <w:p w:rsidR="00FB5CA2" w:rsidRPr="00FB5CA2" w:rsidRDefault="00FB5CA2" w:rsidP="00FB5CA2"/>
    <w:p w:rsidR="00FB5CA2" w:rsidRPr="00FB5CA2" w:rsidRDefault="00FB5CA2" w:rsidP="00FB5CA2"/>
    <w:p w:rsidR="00FB5CA2" w:rsidRPr="00FB5CA2" w:rsidRDefault="00FB5CA2" w:rsidP="00FB5CA2"/>
    <w:p w:rsidR="00FB5CA2" w:rsidRPr="00FB5CA2" w:rsidRDefault="00FB5CA2" w:rsidP="00FB5CA2"/>
    <w:p w:rsidR="00FB5CA2" w:rsidRPr="00FB5CA2" w:rsidRDefault="00FB5CA2" w:rsidP="00FB5CA2"/>
    <w:p w:rsidR="00FB5CA2" w:rsidRPr="00FB5CA2" w:rsidRDefault="00FB5CA2" w:rsidP="00FB5CA2"/>
    <w:p w:rsidR="00FB5CA2" w:rsidRPr="00FB5CA2" w:rsidRDefault="00FB5CA2" w:rsidP="00FB5CA2"/>
    <w:p w:rsidR="00FB5CA2" w:rsidRPr="00FB5CA2" w:rsidRDefault="00FB5CA2" w:rsidP="00FB5CA2"/>
    <w:p w:rsidR="00FB5CA2" w:rsidRPr="00FB5CA2" w:rsidRDefault="00FB5CA2" w:rsidP="00FB5CA2"/>
    <w:p w:rsidR="00FB5CA2" w:rsidRPr="00FB5CA2" w:rsidRDefault="00FB5CA2" w:rsidP="00FB5CA2"/>
    <w:p w:rsidR="00FB5CA2" w:rsidRPr="00FB5CA2" w:rsidRDefault="00FB5CA2" w:rsidP="00FB5CA2"/>
    <w:p w:rsidR="00FB5CA2" w:rsidRPr="00FB5CA2" w:rsidRDefault="00FB5CA2" w:rsidP="00FB5CA2"/>
    <w:p w:rsidR="00FB5CA2" w:rsidRPr="00FB5CA2" w:rsidRDefault="00FB5CA2" w:rsidP="00FB5CA2"/>
    <w:p w:rsidR="00FB5CA2" w:rsidRPr="00FB5CA2" w:rsidRDefault="00FB5CA2" w:rsidP="00FB5CA2"/>
    <w:p w:rsidR="00FB5CA2" w:rsidRPr="00FB5CA2" w:rsidRDefault="00FB5CA2" w:rsidP="00FB5CA2"/>
    <w:p w:rsidR="00FB5CA2" w:rsidRPr="00FB5CA2" w:rsidRDefault="00FB5CA2" w:rsidP="00FB5CA2"/>
    <w:p w:rsidR="00FB5CA2" w:rsidRPr="00FB5CA2" w:rsidRDefault="00FB5CA2" w:rsidP="00FB5CA2"/>
    <w:p w:rsidR="00FB5CA2" w:rsidRPr="00FB5CA2" w:rsidRDefault="00FB5CA2" w:rsidP="00FB5CA2"/>
    <w:p w:rsidR="00FB5CA2" w:rsidRPr="00FB5CA2" w:rsidRDefault="00FB5CA2" w:rsidP="00FB5CA2"/>
    <w:p w:rsidR="00FB5CA2" w:rsidRPr="00FB5CA2" w:rsidRDefault="00FB5CA2" w:rsidP="00FB5CA2"/>
    <w:p w:rsidR="00FB5CA2" w:rsidRPr="00FB5CA2" w:rsidRDefault="00FB5CA2" w:rsidP="00FB5CA2"/>
    <w:p w:rsidR="00FB5CA2" w:rsidRPr="00FB5CA2" w:rsidRDefault="00FB5CA2" w:rsidP="00FB5CA2"/>
    <w:p w:rsidR="00FB5CA2" w:rsidRDefault="00FB5CA2" w:rsidP="00FB5CA2"/>
    <w:p w:rsidR="00FB5CA2" w:rsidRDefault="00FB5CA2" w:rsidP="00FB5CA2"/>
    <w:p w:rsidR="00FB5CA2" w:rsidRDefault="00FB5CA2" w:rsidP="00FB5CA2"/>
    <w:p w:rsidR="00A56CE6" w:rsidRPr="00FB5CA2" w:rsidRDefault="00A56CE6" w:rsidP="00FB5CA2"/>
    <w:sectPr w:rsidR="00A56CE6" w:rsidRPr="00FB5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0CE" w:rsidRDefault="00D530CE">
      <w:r>
        <w:separator/>
      </w:r>
    </w:p>
  </w:endnote>
  <w:endnote w:type="continuationSeparator" w:id="0">
    <w:p w:rsidR="00D530CE" w:rsidRDefault="00D5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511" w:rsidRDefault="00837E9A" w:rsidP="004D32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3511" w:rsidRDefault="00D530C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511" w:rsidRDefault="00837E9A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B5CA2">
      <w:rPr>
        <w:noProof/>
      </w:rPr>
      <w:t>1</w:t>
    </w:r>
    <w:r>
      <w:fldChar w:fldCharType="end"/>
    </w:r>
  </w:p>
  <w:p w:rsidR="00323511" w:rsidRDefault="00D530CE">
    <w:pPr>
      <w:pStyle w:val="Footer"/>
      <w:jc w:val="right"/>
      <w:rPr>
        <w:i/>
        <w:iCs/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511" w:rsidRDefault="00837E9A" w:rsidP="004D32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3511" w:rsidRDefault="00D530CE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511" w:rsidRDefault="00837E9A" w:rsidP="006F120A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B5CA2">
      <w:rPr>
        <w:noProof/>
      </w:rPr>
      <w:t>8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511" w:rsidRDefault="00837E9A" w:rsidP="00071E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3511" w:rsidRDefault="00D530CE">
    <w:pPr>
      <w:pStyle w:val="Footer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511" w:rsidRDefault="00837E9A">
    <w:pPr>
      <w:pStyle w:val="Footer"/>
    </w:pPr>
    <w:r>
      <w:t>[Type text]</w:t>
    </w:r>
  </w:p>
  <w:p w:rsidR="00323511" w:rsidRDefault="00D530CE" w:rsidP="001664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0CE" w:rsidRDefault="00D530CE">
      <w:r>
        <w:separator/>
      </w:r>
    </w:p>
  </w:footnote>
  <w:footnote w:type="continuationSeparator" w:id="0">
    <w:p w:rsidR="00D530CE" w:rsidRDefault="00D53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9A"/>
    <w:rsid w:val="00546BDE"/>
    <w:rsid w:val="007E580C"/>
    <w:rsid w:val="00837E9A"/>
    <w:rsid w:val="00A56CE6"/>
    <w:rsid w:val="00D530CE"/>
    <w:rsid w:val="00DB3BA8"/>
    <w:rsid w:val="00E24EAE"/>
    <w:rsid w:val="00FB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BA38C5-FB2D-41F7-8BEE-26919DA1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37E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E9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83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Missouri-Columbia</Company>
  <LinksUpToDate>false</LinksUpToDate>
  <CharactersWithSpaces>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Aholt, Mandy L.</dc:creator>
  <cp:lastModifiedBy>Aholt, Mandy L.</cp:lastModifiedBy>
  <cp:revision>3</cp:revision>
  <dcterms:created xsi:type="dcterms:W3CDTF">2019-01-31T15:08:00Z</dcterms:created>
  <dcterms:modified xsi:type="dcterms:W3CDTF">2019-01-31T15:08:00Z</dcterms:modified>
</cp:coreProperties>
</file>